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A33E79" w14:textId="527D622A" w:rsidR="003A0F1D" w:rsidRPr="00E46D70" w:rsidRDefault="003A0F1D" w:rsidP="003A0F1D">
      <w:pPr>
        <w:tabs>
          <w:tab w:val="right" w:pos="9094"/>
        </w:tabs>
        <w:spacing w:after="0" w:line="259" w:lineRule="auto"/>
        <w:ind w:left="0" w:right="0" w:firstLine="0"/>
        <w:rPr>
          <w:rFonts w:asciiTheme="majorHAnsi" w:hAnsiTheme="majorHAnsi" w:cstheme="majorHAnsi"/>
          <w:b/>
          <w:color w:val="002060"/>
          <w:sz w:val="36"/>
          <w:szCs w:val="36"/>
        </w:rPr>
      </w:pPr>
      <w:r w:rsidRPr="0014615F">
        <w:rPr>
          <w:rFonts w:asciiTheme="majorHAnsi" w:hAnsiTheme="majorHAnsi" w:cstheme="majorHAnsi"/>
          <w:b/>
          <w:noProof/>
          <w:color w:val="002060"/>
          <w:sz w:val="76"/>
          <w:szCs w:val="76"/>
        </w:rPr>
        <w:drawing>
          <wp:anchor distT="0" distB="0" distL="114300" distR="114300" simplePos="0" relativeHeight="251659264" behindDoc="0" locked="0" layoutInCell="1" allowOverlap="1" wp14:anchorId="24E0399C" wp14:editId="1D77C901">
            <wp:simplePos x="0" y="0"/>
            <wp:positionH relativeFrom="margin">
              <wp:posOffset>5150534</wp:posOffset>
            </wp:positionH>
            <wp:positionV relativeFrom="margin">
              <wp:posOffset>-245403</wp:posOffset>
            </wp:positionV>
            <wp:extent cx="1586230" cy="1276350"/>
            <wp:effectExtent l="0" t="0" r="0" b="0"/>
            <wp:wrapNone/>
            <wp:docPr id="18162" name="Picture 18162" descr="\\ad.twynhamlearning.com\SITES\TWY\Staff\S1241\Desktop\Communications\Logos\TL - no a member 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twynhamlearning.com\SITES\TWY\Staff\S1241\Desktop\Communications\Logos\TL - no a member of.png"/>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623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6D70">
        <w:rPr>
          <w:rFonts w:asciiTheme="majorHAnsi" w:hAnsiTheme="majorHAnsi" w:cstheme="majorHAnsi"/>
          <w:b/>
          <w:color w:val="002060"/>
          <w:sz w:val="36"/>
          <w:szCs w:val="36"/>
        </w:rPr>
        <w:t>Job Description</w:t>
      </w:r>
      <w:r>
        <w:rPr>
          <w:rFonts w:asciiTheme="majorHAnsi" w:hAnsiTheme="majorHAnsi" w:cstheme="majorHAnsi"/>
          <w:b/>
          <w:color w:val="002060"/>
          <w:sz w:val="36"/>
          <w:szCs w:val="36"/>
        </w:rPr>
        <w:t xml:space="preserve">: </w:t>
      </w:r>
      <w:r w:rsidR="00A846C5">
        <w:rPr>
          <w:rFonts w:asciiTheme="majorHAnsi" w:hAnsiTheme="majorHAnsi" w:cstheme="majorHAnsi"/>
          <w:b/>
          <w:color w:val="002060"/>
          <w:sz w:val="36"/>
          <w:szCs w:val="36"/>
        </w:rPr>
        <w:t>Peripatetic</w:t>
      </w:r>
      <w:r w:rsidR="007A5F3D">
        <w:rPr>
          <w:rFonts w:asciiTheme="majorHAnsi" w:hAnsiTheme="majorHAnsi" w:cstheme="majorHAnsi"/>
          <w:b/>
          <w:color w:val="002060"/>
          <w:sz w:val="36"/>
          <w:szCs w:val="36"/>
        </w:rPr>
        <w:t xml:space="preserve"> </w:t>
      </w:r>
      <w:r w:rsidR="00A846C5">
        <w:rPr>
          <w:rFonts w:asciiTheme="majorHAnsi" w:hAnsiTheme="majorHAnsi" w:cstheme="majorHAnsi"/>
          <w:b/>
          <w:color w:val="002060"/>
          <w:sz w:val="36"/>
          <w:szCs w:val="36"/>
        </w:rPr>
        <w:t>Music Teacher</w:t>
      </w:r>
      <w:r>
        <w:rPr>
          <w:rFonts w:asciiTheme="majorHAnsi" w:hAnsiTheme="majorHAnsi" w:cstheme="majorHAnsi"/>
          <w:b/>
          <w:color w:val="002060"/>
          <w:sz w:val="36"/>
          <w:szCs w:val="36"/>
        </w:rPr>
        <w:tab/>
      </w:r>
    </w:p>
    <w:p w14:paraId="5BA094FA" w14:textId="77777777" w:rsidR="003A0F1D" w:rsidRDefault="003A0F1D" w:rsidP="003A0F1D">
      <w:pPr>
        <w:spacing w:after="0" w:line="259" w:lineRule="auto"/>
        <w:ind w:left="0" w:right="0" w:firstLine="0"/>
        <w:rPr>
          <w:rFonts w:asciiTheme="majorHAnsi" w:hAnsiTheme="majorHAnsi" w:cstheme="majorHAnsi"/>
          <w:color w:val="002060"/>
          <w:sz w:val="36"/>
          <w:szCs w:val="36"/>
        </w:rPr>
      </w:pPr>
    </w:p>
    <w:p w14:paraId="3A801FAD" w14:textId="77777777" w:rsidR="003A0F1D" w:rsidRPr="00E46D70" w:rsidRDefault="003A0F1D" w:rsidP="003A0F1D">
      <w:pPr>
        <w:spacing w:after="0" w:line="259" w:lineRule="auto"/>
        <w:ind w:left="0" w:right="0" w:firstLine="0"/>
        <w:rPr>
          <w:rFonts w:asciiTheme="majorHAnsi" w:hAnsiTheme="majorHAnsi" w:cstheme="majorHAnsi"/>
          <w:color w:val="002060"/>
          <w:sz w:val="36"/>
          <w:szCs w:val="36"/>
        </w:rPr>
      </w:pPr>
    </w:p>
    <w:tbl>
      <w:tblPr>
        <w:tblStyle w:val="TableGrid"/>
        <w:tblW w:w="9918" w:type="dxa"/>
        <w:tblInd w:w="0" w:type="dxa"/>
        <w:tblCellMar>
          <w:top w:w="22" w:type="dxa"/>
          <w:right w:w="45" w:type="dxa"/>
        </w:tblCellMar>
        <w:tblLook w:val="04A0" w:firstRow="1" w:lastRow="0" w:firstColumn="1" w:lastColumn="0" w:noHBand="0" w:noVBand="1"/>
      </w:tblPr>
      <w:tblGrid>
        <w:gridCol w:w="1985"/>
        <w:gridCol w:w="7933"/>
      </w:tblGrid>
      <w:tr w:rsidR="003A0F1D" w:rsidRPr="00A71B1A" w14:paraId="62EEB8B5" w14:textId="77777777" w:rsidTr="4D7F44E8">
        <w:trPr>
          <w:trHeight w:val="220"/>
        </w:trPr>
        <w:tc>
          <w:tcPr>
            <w:tcW w:w="1985" w:type="dxa"/>
          </w:tcPr>
          <w:p w14:paraId="604BF60E" w14:textId="77777777" w:rsidR="003A0F1D" w:rsidRPr="00E46D70"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u w:val="single"/>
              </w:rPr>
              <w:t>Post</w:t>
            </w:r>
            <w:r w:rsidRPr="00C229C2">
              <w:rPr>
                <w:rFonts w:asciiTheme="majorHAnsi" w:hAnsiTheme="majorHAnsi" w:cstheme="majorHAnsi"/>
                <w:b/>
                <w:color w:val="002060"/>
                <w:u w:val="single"/>
              </w:rPr>
              <w:t xml:space="preserve"> Details</w:t>
            </w:r>
          </w:p>
        </w:tc>
        <w:tc>
          <w:tcPr>
            <w:tcW w:w="7933" w:type="dxa"/>
          </w:tcPr>
          <w:p w14:paraId="5D2B587E" w14:textId="77777777" w:rsidR="003A0F1D" w:rsidRPr="00A71B1A" w:rsidRDefault="003A0F1D" w:rsidP="00AA6483">
            <w:pPr>
              <w:spacing w:after="0" w:line="240" w:lineRule="auto"/>
              <w:ind w:right="400" w:firstLine="136"/>
              <w:rPr>
                <w:rFonts w:asciiTheme="majorHAnsi" w:hAnsiTheme="majorHAnsi" w:cstheme="majorHAnsi"/>
                <w:color w:val="002060"/>
              </w:rPr>
            </w:pPr>
          </w:p>
        </w:tc>
      </w:tr>
      <w:tr w:rsidR="003A0F1D" w:rsidRPr="00A71B1A" w14:paraId="07D5B389" w14:textId="77777777" w:rsidTr="4D7F44E8">
        <w:trPr>
          <w:trHeight w:val="220"/>
        </w:trPr>
        <w:tc>
          <w:tcPr>
            <w:tcW w:w="1985" w:type="dxa"/>
          </w:tcPr>
          <w:p w14:paraId="7B30D6E9" w14:textId="2FEC1773" w:rsidR="003A0F1D" w:rsidRPr="00E46D70"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rPr>
              <w:t>School</w:t>
            </w:r>
            <w:r w:rsidR="00CE27FC">
              <w:rPr>
                <w:rFonts w:asciiTheme="majorHAnsi" w:hAnsiTheme="majorHAnsi" w:cstheme="majorHAnsi"/>
                <w:b/>
                <w:color w:val="002060"/>
              </w:rPr>
              <w:t>/setting</w:t>
            </w:r>
            <w:r>
              <w:rPr>
                <w:rFonts w:asciiTheme="majorHAnsi" w:hAnsiTheme="majorHAnsi" w:cstheme="majorHAnsi"/>
                <w:b/>
                <w:color w:val="002060"/>
              </w:rPr>
              <w:t>:</w:t>
            </w:r>
          </w:p>
        </w:tc>
        <w:tc>
          <w:tcPr>
            <w:tcW w:w="7933" w:type="dxa"/>
          </w:tcPr>
          <w:p w14:paraId="1BB19CB6" w14:textId="5B1AA2C1" w:rsidR="003A0F1D" w:rsidRPr="00A71B1A" w:rsidRDefault="007A5F3D" w:rsidP="00AA6483">
            <w:pPr>
              <w:spacing w:after="0" w:line="240" w:lineRule="auto"/>
              <w:ind w:right="400"/>
              <w:rPr>
                <w:rFonts w:asciiTheme="majorHAnsi" w:hAnsiTheme="majorHAnsi" w:cstheme="majorHAnsi"/>
                <w:color w:val="002060"/>
              </w:rPr>
            </w:pPr>
            <w:r>
              <w:rPr>
                <w:rFonts w:asciiTheme="majorHAnsi" w:hAnsiTheme="majorHAnsi" w:cstheme="majorHAnsi"/>
                <w:color w:val="002060"/>
              </w:rPr>
              <w:t>Poole High School</w:t>
            </w:r>
          </w:p>
        </w:tc>
      </w:tr>
      <w:tr w:rsidR="00425881" w:rsidRPr="00A71B1A" w14:paraId="68727D48" w14:textId="77777777" w:rsidTr="4D7F44E8">
        <w:trPr>
          <w:trHeight w:val="220"/>
        </w:trPr>
        <w:tc>
          <w:tcPr>
            <w:tcW w:w="1985" w:type="dxa"/>
          </w:tcPr>
          <w:p w14:paraId="2C5531D6" w14:textId="77777777" w:rsidR="00425881" w:rsidRDefault="00425881" w:rsidP="00425881">
            <w:pPr>
              <w:spacing w:after="0" w:line="240" w:lineRule="auto"/>
              <w:ind w:left="0" w:firstLine="0"/>
              <w:rPr>
                <w:rFonts w:asciiTheme="majorHAnsi" w:hAnsiTheme="majorHAnsi" w:cstheme="majorHAnsi"/>
                <w:b/>
                <w:color w:val="002060"/>
              </w:rPr>
            </w:pPr>
            <w:r>
              <w:rPr>
                <w:rFonts w:asciiTheme="majorHAnsi" w:hAnsiTheme="majorHAnsi" w:cstheme="majorHAnsi"/>
                <w:b/>
                <w:color w:val="002060"/>
              </w:rPr>
              <w:t xml:space="preserve"> Post type:</w:t>
            </w:r>
          </w:p>
        </w:tc>
        <w:tc>
          <w:tcPr>
            <w:tcW w:w="7933" w:type="dxa"/>
          </w:tcPr>
          <w:p w14:paraId="5B65B8E1" w14:textId="6BF00A0F" w:rsidR="00425881" w:rsidRPr="00450F45" w:rsidRDefault="008F5E99" w:rsidP="00AA6483">
            <w:pPr>
              <w:spacing w:after="0" w:line="240" w:lineRule="auto"/>
              <w:ind w:right="400"/>
              <w:rPr>
                <w:rFonts w:asciiTheme="majorHAnsi" w:hAnsiTheme="majorHAnsi" w:cstheme="majorHAnsi"/>
                <w:color w:val="002060"/>
                <w:highlight w:val="yellow"/>
              </w:rPr>
            </w:pPr>
            <w:r>
              <w:rPr>
                <w:rFonts w:asciiTheme="majorHAnsi" w:hAnsiTheme="majorHAnsi" w:cstheme="majorHAnsi"/>
                <w:color w:val="002060"/>
              </w:rPr>
              <w:t>Peripatetic Music Staff</w:t>
            </w:r>
            <w:r w:rsidR="00425881">
              <w:rPr>
                <w:rFonts w:asciiTheme="majorHAnsi" w:hAnsiTheme="majorHAnsi" w:cstheme="majorHAnsi"/>
                <w:color w:val="002060"/>
              </w:rPr>
              <w:t xml:space="preserve"> </w:t>
            </w:r>
          </w:p>
        </w:tc>
      </w:tr>
      <w:tr w:rsidR="003A0F1D" w:rsidRPr="00A71B1A" w14:paraId="1B4750D2" w14:textId="77777777" w:rsidTr="4D7F44E8">
        <w:trPr>
          <w:trHeight w:val="220"/>
        </w:trPr>
        <w:tc>
          <w:tcPr>
            <w:tcW w:w="1985" w:type="dxa"/>
          </w:tcPr>
          <w:p w14:paraId="0B3D226E" w14:textId="77777777" w:rsidR="003A0F1D" w:rsidRPr="00E46D70" w:rsidRDefault="003A0F1D" w:rsidP="00AA6483">
            <w:pPr>
              <w:spacing w:after="0" w:line="240" w:lineRule="auto"/>
              <w:ind w:left="67"/>
              <w:rPr>
                <w:rFonts w:asciiTheme="majorHAnsi" w:hAnsiTheme="majorHAnsi" w:cstheme="majorHAnsi"/>
                <w:color w:val="002060"/>
              </w:rPr>
            </w:pPr>
            <w:r>
              <w:rPr>
                <w:rFonts w:asciiTheme="majorHAnsi" w:hAnsiTheme="majorHAnsi" w:cstheme="majorHAnsi"/>
                <w:b/>
                <w:color w:val="002060"/>
              </w:rPr>
              <w:t>Grade</w:t>
            </w:r>
            <w:r w:rsidR="00425881">
              <w:rPr>
                <w:rFonts w:asciiTheme="majorHAnsi" w:hAnsiTheme="majorHAnsi" w:cstheme="majorHAnsi"/>
                <w:b/>
                <w:color w:val="002060"/>
              </w:rPr>
              <w:t>/Pay Level</w:t>
            </w:r>
            <w:r>
              <w:rPr>
                <w:rFonts w:asciiTheme="majorHAnsi" w:hAnsiTheme="majorHAnsi" w:cstheme="majorHAnsi"/>
                <w:b/>
                <w:color w:val="002060"/>
              </w:rPr>
              <w:t xml:space="preserve">: </w:t>
            </w:r>
          </w:p>
        </w:tc>
        <w:tc>
          <w:tcPr>
            <w:tcW w:w="7933" w:type="dxa"/>
          </w:tcPr>
          <w:p w14:paraId="435E7F52" w14:textId="4A3D97E9" w:rsidR="003A0F1D" w:rsidRPr="00FB350D" w:rsidRDefault="00EA2585" w:rsidP="00AA6483">
            <w:pPr>
              <w:spacing w:after="0" w:line="240" w:lineRule="auto"/>
              <w:ind w:right="400"/>
              <w:rPr>
                <w:rFonts w:asciiTheme="majorHAnsi" w:hAnsiTheme="majorHAnsi" w:cstheme="majorHAnsi"/>
                <w:color w:val="002060"/>
              </w:rPr>
            </w:pPr>
            <w:r>
              <w:rPr>
                <w:rFonts w:asciiTheme="majorHAnsi" w:hAnsiTheme="majorHAnsi" w:cstheme="majorHAnsi"/>
                <w:color w:val="002060"/>
              </w:rPr>
              <w:t>Paid Hourly</w:t>
            </w:r>
            <w:bookmarkStart w:id="0" w:name="_GoBack"/>
            <w:bookmarkEnd w:id="0"/>
          </w:p>
        </w:tc>
      </w:tr>
      <w:tr w:rsidR="003A0F1D" w:rsidRPr="00A71B1A" w14:paraId="394B09F2" w14:textId="77777777" w:rsidTr="4D7F44E8">
        <w:trPr>
          <w:trHeight w:val="294"/>
        </w:trPr>
        <w:tc>
          <w:tcPr>
            <w:tcW w:w="1985" w:type="dxa"/>
          </w:tcPr>
          <w:p w14:paraId="0F688529" w14:textId="77777777" w:rsidR="003A0F1D"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rPr>
              <w:t>Responsible to:</w:t>
            </w:r>
          </w:p>
        </w:tc>
        <w:tc>
          <w:tcPr>
            <w:tcW w:w="7933" w:type="dxa"/>
          </w:tcPr>
          <w:p w14:paraId="37C91C2F" w14:textId="2E30DB76" w:rsidR="003A0F1D" w:rsidRPr="00A71B1A" w:rsidRDefault="602F004E" w:rsidP="00AA6483">
            <w:pPr>
              <w:spacing w:after="0" w:line="240" w:lineRule="auto"/>
            </w:pPr>
            <w:r w:rsidRPr="4D7F44E8">
              <w:rPr>
                <w:rFonts w:asciiTheme="majorHAnsi" w:hAnsiTheme="majorHAnsi" w:cstheme="majorBidi"/>
                <w:color w:val="002060"/>
              </w:rPr>
              <w:t>Head of Music</w:t>
            </w:r>
          </w:p>
        </w:tc>
      </w:tr>
    </w:tbl>
    <w:p w14:paraId="0EC95EB6" w14:textId="77777777" w:rsidR="003A0F1D" w:rsidRDefault="003A0F1D" w:rsidP="003A0F1D">
      <w:pPr>
        <w:spacing w:after="0" w:line="240" w:lineRule="auto"/>
        <w:jc w:val="both"/>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D13E49" w14:paraId="50003D50" w14:textId="77777777" w:rsidTr="004373FF">
        <w:trPr>
          <w:trHeight w:val="188"/>
          <w:jc w:val="center"/>
        </w:trPr>
        <w:tc>
          <w:tcPr>
            <w:tcW w:w="10627" w:type="dxa"/>
            <w:tcBorders>
              <w:top w:val="single" w:sz="4" w:space="0" w:color="000000"/>
              <w:left w:val="single" w:sz="4" w:space="0" w:color="000000"/>
              <w:bottom w:val="nil"/>
              <w:right w:val="single" w:sz="4" w:space="0" w:color="000000"/>
            </w:tcBorders>
            <w:shd w:val="clear" w:color="auto" w:fill="DEEAF6" w:themeFill="accent1" w:themeFillTint="33"/>
          </w:tcPr>
          <w:p w14:paraId="5E431EC4" w14:textId="77777777" w:rsidR="003A0F1D" w:rsidRPr="00D13E49" w:rsidRDefault="003A0F1D" w:rsidP="00AA6483">
            <w:pPr>
              <w:spacing w:after="0" w:line="240" w:lineRule="auto"/>
              <w:ind w:right="233"/>
              <w:jc w:val="center"/>
              <w:rPr>
                <w:rFonts w:asciiTheme="majorHAnsi" w:hAnsiTheme="majorHAnsi" w:cstheme="majorHAnsi"/>
                <w:b/>
                <w:color w:val="002060"/>
              </w:rPr>
            </w:pPr>
            <w:r>
              <w:rPr>
                <w:rFonts w:asciiTheme="majorHAnsi" w:hAnsiTheme="majorHAnsi" w:cstheme="majorHAnsi"/>
                <w:b/>
                <w:color w:val="002060"/>
              </w:rPr>
              <w:t>Main Purpose</w:t>
            </w:r>
          </w:p>
        </w:tc>
      </w:tr>
      <w:tr w:rsidR="008B1418" w:rsidRPr="008B1418" w14:paraId="242C2757" w14:textId="77777777" w:rsidTr="004373FF">
        <w:trPr>
          <w:trHeight w:val="850"/>
          <w:jc w:val="center"/>
        </w:trPr>
        <w:tc>
          <w:tcPr>
            <w:tcW w:w="10627" w:type="dxa"/>
            <w:tcBorders>
              <w:top w:val="single" w:sz="4" w:space="0" w:color="002060"/>
              <w:left w:val="single" w:sz="4" w:space="0" w:color="002060"/>
              <w:bottom w:val="single" w:sz="4" w:space="0" w:color="002060"/>
              <w:right w:val="single" w:sz="4" w:space="0" w:color="002060"/>
            </w:tcBorders>
          </w:tcPr>
          <w:p w14:paraId="343D066C" w14:textId="4280D494" w:rsidR="003A0F1D" w:rsidRPr="009D2563" w:rsidRDefault="007A7E3E" w:rsidP="007A7E3E">
            <w:pPr>
              <w:spacing w:after="0" w:line="240" w:lineRule="auto"/>
              <w:ind w:left="132" w:right="0" w:firstLine="0"/>
              <w:rPr>
                <w:rFonts w:asciiTheme="majorHAnsi" w:hAnsiTheme="majorHAnsi" w:cstheme="majorHAnsi"/>
                <w:color w:val="002060"/>
              </w:rPr>
            </w:pPr>
            <w:r>
              <w:rPr>
                <w:rFonts w:asciiTheme="majorHAnsi" w:hAnsiTheme="majorHAnsi" w:cstheme="majorHAnsi"/>
                <w:color w:val="002060"/>
              </w:rPr>
              <w:t>To p</w:t>
            </w:r>
            <w:r w:rsidR="00A846C5" w:rsidRPr="009D2563">
              <w:rPr>
                <w:rFonts w:asciiTheme="majorHAnsi" w:hAnsiTheme="majorHAnsi" w:cstheme="majorHAnsi"/>
                <w:color w:val="002060"/>
              </w:rPr>
              <w:t>lan and teach engaging and effective lessons that motivate, inspire and improve pupil attainment.</w:t>
            </w:r>
            <w:r>
              <w:rPr>
                <w:rFonts w:asciiTheme="majorHAnsi" w:hAnsiTheme="majorHAnsi" w:cstheme="majorHAnsi"/>
                <w:color w:val="002060"/>
              </w:rPr>
              <w:t xml:space="preserve"> </w:t>
            </w:r>
            <w:r w:rsidR="00A846C5" w:rsidRPr="009D2563">
              <w:rPr>
                <w:rFonts w:asciiTheme="majorHAnsi" w:hAnsiTheme="majorHAnsi" w:cstheme="majorHAnsi"/>
                <w:color w:val="002060"/>
              </w:rPr>
              <w:t xml:space="preserve">Use regular assessments to monitor progress and set targets. </w:t>
            </w:r>
            <w:r w:rsidR="00A846C5" w:rsidRPr="007A7E3E">
              <w:rPr>
                <w:rFonts w:asciiTheme="majorHAnsi" w:hAnsiTheme="majorHAnsi" w:cstheme="majorHAnsi"/>
                <w:color w:val="002060"/>
              </w:rPr>
              <w:t>Maintain accurate pupil data that can be used to make teaching more effective. Prepare and encourage students to take ABRSM, Trinity Examination and/or Rock School exams as appropriate.</w:t>
            </w:r>
          </w:p>
        </w:tc>
      </w:tr>
    </w:tbl>
    <w:p w14:paraId="4CEE00BB" w14:textId="77777777" w:rsidR="003A0F1D" w:rsidRPr="00825F3C" w:rsidRDefault="003A0F1D" w:rsidP="003A0F1D">
      <w:pPr>
        <w:spacing w:after="0" w:line="240" w:lineRule="auto"/>
        <w:ind w:left="426" w:hanging="284"/>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1F130A" w14:paraId="2A205C64" w14:textId="77777777" w:rsidTr="004373FF">
        <w:trPr>
          <w:trHeight w:val="48"/>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619EF4C0" w14:textId="27306A0A" w:rsidR="003A0F1D" w:rsidRPr="001F130A" w:rsidRDefault="003A0F1D" w:rsidP="00AA6483">
            <w:pPr>
              <w:spacing w:after="0" w:line="240" w:lineRule="auto"/>
              <w:ind w:left="426" w:hanging="284"/>
              <w:jc w:val="center"/>
              <w:rPr>
                <w:rFonts w:asciiTheme="majorHAnsi" w:hAnsiTheme="majorHAnsi" w:cstheme="majorHAnsi"/>
                <w:color w:val="002060"/>
              </w:rPr>
            </w:pPr>
            <w:bookmarkStart w:id="1" w:name="_Hlk100068636"/>
            <w:r>
              <w:rPr>
                <w:rFonts w:asciiTheme="majorHAnsi" w:hAnsiTheme="majorHAnsi" w:cstheme="majorHAnsi"/>
                <w:b/>
                <w:color w:val="002060"/>
              </w:rPr>
              <w:t>Duties and Responsibilities</w:t>
            </w:r>
          </w:p>
        </w:tc>
      </w:tr>
      <w:tr w:rsidR="00A846C5" w:rsidRPr="001F130A" w14:paraId="30C4033E" w14:textId="77777777" w:rsidTr="007A7E3E">
        <w:trPr>
          <w:trHeight w:val="3464"/>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F9B39A" w14:textId="19C792B2" w:rsidR="00A846C5" w:rsidRPr="009D2563" w:rsidRDefault="00A846C5" w:rsidP="009D2563">
            <w:pPr>
              <w:pStyle w:val="ListParagraph"/>
              <w:numPr>
                <w:ilvl w:val="0"/>
                <w:numId w:val="10"/>
              </w:numPr>
              <w:jc w:val="both"/>
              <w:rPr>
                <w:rFonts w:asciiTheme="majorHAnsi" w:hAnsiTheme="majorHAnsi" w:cstheme="majorHAnsi"/>
                <w:color w:val="002060"/>
              </w:rPr>
            </w:pPr>
            <w:r w:rsidRPr="009D2563">
              <w:rPr>
                <w:rFonts w:asciiTheme="majorHAnsi" w:hAnsiTheme="majorHAnsi" w:cstheme="majorHAnsi"/>
                <w:color w:val="002060"/>
              </w:rPr>
              <w:t xml:space="preserve">Teaching </w:t>
            </w:r>
            <w:r w:rsidR="007A5F3D">
              <w:rPr>
                <w:rFonts w:asciiTheme="majorHAnsi" w:hAnsiTheme="majorHAnsi" w:cstheme="majorHAnsi"/>
                <w:color w:val="002060"/>
              </w:rPr>
              <w:t>instruments</w:t>
            </w:r>
            <w:r w:rsidRPr="009D2563">
              <w:rPr>
                <w:rFonts w:asciiTheme="majorHAnsi" w:hAnsiTheme="majorHAnsi" w:cstheme="majorHAnsi"/>
                <w:color w:val="002060"/>
              </w:rPr>
              <w:t xml:space="preserve"> from Year 7 up to and including Year 13.</w:t>
            </w:r>
          </w:p>
          <w:p w14:paraId="596C136E" w14:textId="731C39D4" w:rsidR="00A846C5" w:rsidRPr="009D2563" w:rsidRDefault="00A846C5" w:rsidP="009D2563">
            <w:pPr>
              <w:pStyle w:val="ListParagraph"/>
              <w:numPr>
                <w:ilvl w:val="0"/>
                <w:numId w:val="10"/>
              </w:numPr>
              <w:jc w:val="both"/>
              <w:rPr>
                <w:rFonts w:asciiTheme="majorHAnsi" w:hAnsiTheme="majorHAnsi" w:cstheme="majorHAnsi"/>
                <w:color w:val="002060"/>
              </w:rPr>
            </w:pPr>
            <w:r w:rsidRPr="009D2563">
              <w:rPr>
                <w:rFonts w:asciiTheme="majorHAnsi" w:hAnsiTheme="majorHAnsi" w:cstheme="majorHAnsi"/>
                <w:color w:val="002060"/>
              </w:rPr>
              <w:t>Following the ABRSM, Trinity Examination and/or Rock School specifications as appropriate and preparing students fully for examinations.</w:t>
            </w:r>
          </w:p>
          <w:p w14:paraId="223256E1" w14:textId="77777777" w:rsidR="00A846C5" w:rsidRPr="009D2563" w:rsidRDefault="00A846C5" w:rsidP="009D2563">
            <w:pPr>
              <w:pStyle w:val="ListParagraph"/>
              <w:numPr>
                <w:ilvl w:val="0"/>
                <w:numId w:val="10"/>
              </w:numPr>
              <w:jc w:val="both"/>
              <w:rPr>
                <w:rFonts w:asciiTheme="majorHAnsi" w:hAnsiTheme="majorHAnsi" w:cstheme="majorHAnsi"/>
                <w:color w:val="002060"/>
              </w:rPr>
            </w:pPr>
            <w:r w:rsidRPr="009D2563">
              <w:rPr>
                <w:rFonts w:asciiTheme="majorHAnsi" w:hAnsiTheme="majorHAnsi" w:cstheme="majorHAnsi"/>
                <w:color w:val="002060"/>
              </w:rPr>
              <w:t>Dovetailing teaching with the experience students have had over the course of the academic year.</w:t>
            </w:r>
          </w:p>
          <w:p w14:paraId="003BA925" w14:textId="77777777" w:rsidR="00A846C5" w:rsidRPr="009D2563" w:rsidRDefault="00A846C5" w:rsidP="009D2563">
            <w:pPr>
              <w:pStyle w:val="ListParagraph"/>
              <w:numPr>
                <w:ilvl w:val="0"/>
                <w:numId w:val="10"/>
              </w:numPr>
              <w:jc w:val="both"/>
              <w:rPr>
                <w:rFonts w:asciiTheme="majorHAnsi" w:hAnsiTheme="majorHAnsi" w:cstheme="majorHAnsi"/>
                <w:color w:val="002060"/>
              </w:rPr>
            </w:pPr>
            <w:r w:rsidRPr="009D2563">
              <w:rPr>
                <w:rFonts w:asciiTheme="majorHAnsi" w:hAnsiTheme="majorHAnsi" w:cstheme="majorHAnsi"/>
                <w:color w:val="002060"/>
              </w:rPr>
              <w:t>Completing personal administration tasks to deadlines.</w:t>
            </w:r>
          </w:p>
          <w:p w14:paraId="755C9A2A" w14:textId="4D4A257D" w:rsidR="00A846C5" w:rsidRPr="009D2563" w:rsidRDefault="00A846C5" w:rsidP="009D2563">
            <w:pPr>
              <w:pStyle w:val="ListParagraph"/>
              <w:numPr>
                <w:ilvl w:val="0"/>
                <w:numId w:val="10"/>
              </w:numPr>
              <w:jc w:val="both"/>
              <w:rPr>
                <w:rFonts w:asciiTheme="majorHAnsi" w:hAnsiTheme="majorHAnsi" w:cstheme="majorHAnsi"/>
                <w:color w:val="002060"/>
              </w:rPr>
            </w:pPr>
            <w:r w:rsidRPr="009D2563">
              <w:rPr>
                <w:rFonts w:asciiTheme="majorHAnsi" w:hAnsiTheme="majorHAnsi" w:cstheme="majorHAnsi"/>
                <w:color w:val="002060"/>
              </w:rPr>
              <w:t xml:space="preserve">Communicating with members of </w:t>
            </w:r>
            <w:r w:rsidR="000712F8">
              <w:rPr>
                <w:rFonts w:asciiTheme="majorHAnsi" w:hAnsiTheme="majorHAnsi" w:cstheme="majorHAnsi"/>
                <w:color w:val="002060"/>
              </w:rPr>
              <w:t>t</w:t>
            </w:r>
            <w:r w:rsidRPr="009D2563">
              <w:rPr>
                <w:rFonts w:asciiTheme="majorHAnsi" w:hAnsiTheme="majorHAnsi" w:cstheme="majorHAnsi"/>
                <w:color w:val="002060"/>
              </w:rPr>
              <w:t>he Music Department and parents as appropriate.</w:t>
            </w:r>
          </w:p>
          <w:p w14:paraId="38054977" w14:textId="77777777" w:rsidR="00A846C5" w:rsidRPr="009D2563" w:rsidRDefault="00A846C5" w:rsidP="009D2563">
            <w:pPr>
              <w:pStyle w:val="ListParagraph"/>
              <w:numPr>
                <w:ilvl w:val="0"/>
                <w:numId w:val="10"/>
              </w:numPr>
              <w:jc w:val="both"/>
              <w:rPr>
                <w:rFonts w:asciiTheme="majorHAnsi" w:hAnsiTheme="majorHAnsi" w:cstheme="majorHAnsi"/>
                <w:color w:val="002060"/>
              </w:rPr>
            </w:pPr>
            <w:r w:rsidRPr="009D2563">
              <w:rPr>
                <w:rFonts w:asciiTheme="majorHAnsi" w:hAnsiTheme="majorHAnsi" w:cstheme="majorHAnsi"/>
                <w:color w:val="002060"/>
              </w:rPr>
              <w:t>To undertake other reasonable tasks relevant to the needs of the school as the need arises.</w:t>
            </w:r>
          </w:p>
          <w:p w14:paraId="3DE027C8" w14:textId="77777777" w:rsidR="00A846C5" w:rsidRPr="009D2563" w:rsidRDefault="00A846C5" w:rsidP="009D2563">
            <w:pPr>
              <w:pStyle w:val="ListParagraph"/>
              <w:numPr>
                <w:ilvl w:val="0"/>
                <w:numId w:val="10"/>
              </w:numPr>
              <w:jc w:val="both"/>
              <w:rPr>
                <w:rFonts w:asciiTheme="majorHAnsi" w:hAnsiTheme="majorHAnsi" w:cstheme="majorHAnsi"/>
                <w:color w:val="002060"/>
              </w:rPr>
            </w:pPr>
            <w:r w:rsidRPr="009D2563">
              <w:rPr>
                <w:rFonts w:asciiTheme="majorHAnsi" w:hAnsiTheme="majorHAnsi" w:cstheme="majorHAnsi"/>
                <w:color w:val="002060"/>
              </w:rPr>
              <w:t>Provide a nurturing environment that help students to develop as learners.</w:t>
            </w:r>
          </w:p>
          <w:p w14:paraId="5B62FD6B" w14:textId="77777777" w:rsidR="00A846C5" w:rsidRPr="009D2563" w:rsidRDefault="00A846C5" w:rsidP="009D2563">
            <w:pPr>
              <w:pStyle w:val="ListParagraph"/>
              <w:numPr>
                <w:ilvl w:val="0"/>
                <w:numId w:val="10"/>
              </w:numPr>
              <w:jc w:val="both"/>
              <w:rPr>
                <w:rFonts w:asciiTheme="majorHAnsi" w:hAnsiTheme="majorHAnsi" w:cstheme="majorHAnsi"/>
                <w:color w:val="002060"/>
              </w:rPr>
            </w:pPr>
            <w:r w:rsidRPr="009D2563">
              <w:rPr>
                <w:rFonts w:asciiTheme="majorHAnsi" w:hAnsiTheme="majorHAnsi" w:cstheme="majorHAnsi"/>
                <w:color w:val="002060"/>
              </w:rPr>
              <w:t>Demonstrate performance skills with competence.</w:t>
            </w:r>
          </w:p>
          <w:p w14:paraId="558816E0" w14:textId="6D591918" w:rsidR="00A846C5" w:rsidRPr="009D2563" w:rsidRDefault="00A846C5" w:rsidP="009D2563">
            <w:pPr>
              <w:pStyle w:val="ListParagraph"/>
              <w:numPr>
                <w:ilvl w:val="0"/>
                <w:numId w:val="10"/>
              </w:numPr>
              <w:jc w:val="both"/>
              <w:rPr>
                <w:rFonts w:asciiTheme="majorHAnsi" w:hAnsiTheme="majorHAnsi" w:cstheme="majorHAnsi"/>
                <w:color w:val="002060"/>
              </w:rPr>
            </w:pPr>
            <w:r w:rsidRPr="009D2563">
              <w:rPr>
                <w:rFonts w:asciiTheme="majorHAnsi" w:hAnsiTheme="majorHAnsi" w:cstheme="majorHAnsi"/>
                <w:color w:val="002060"/>
              </w:rPr>
              <w:t xml:space="preserve">Attend and support other concerts during the year as agreed with the </w:t>
            </w:r>
            <w:r w:rsidR="001A6210" w:rsidRPr="009D2563">
              <w:rPr>
                <w:rFonts w:asciiTheme="majorHAnsi" w:hAnsiTheme="majorHAnsi" w:cstheme="majorHAnsi"/>
                <w:color w:val="002060"/>
              </w:rPr>
              <w:t>Head of Music</w:t>
            </w:r>
            <w:r w:rsidRPr="009D2563">
              <w:rPr>
                <w:rFonts w:asciiTheme="majorHAnsi" w:hAnsiTheme="majorHAnsi" w:cstheme="majorHAnsi"/>
                <w:color w:val="002060"/>
              </w:rPr>
              <w:t xml:space="preserve">. </w:t>
            </w:r>
          </w:p>
          <w:p w14:paraId="36853EB9" w14:textId="0B625BFD" w:rsidR="00A846C5" w:rsidRPr="00A846C5" w:rsidRDefault="00A846C5" w:rsidP="007A7E3E">
            <w:pPr>
              <w:pStyle w:val="ListParagraph"/>
              <w:numPr>
                <w:ilvl w:val="0"/>
                <w:numId w:val="10"/>
              </w:numPr>
              <w:jc w:val="both"/>
              <w:rPr>
                <w:rFonts w:asciiTheme="majorHAnsi" w:hAnsiTheme="majorHAnsi" w:cstheme="majorHAnsi"/>
                <w:color w:val="002060"/>
              </w:rPr>
            </w:pPr>
            <w:r w:rsidRPr="009D2563">
              <w:rPr>
                <w:rFonts w:asciiTheme="majorHAnsi" w:hAnsiTheme="majorHAnsi" w:cstheme="majorHAnsi"/>
                <w:color w:val="002060"/>
              </w:rPr>
              <w:t>Help to establish/maintain discipline and good order in lessons.</w:t>
            </w:r>
          </w:p>
        </w:tc>
      </w:tr>
      <w:bookmarkEnd w:id="1"/>
    </w:tbl>
    <w:p w14:paraId="6ABD38AA" w14:textId="5C53A4A4" w:rsidR="003A0F1D" w:rsidRDefault="003A0F1D" w:rsidP="006965FC">
      <w:pPr>
        <w:spacing w:after="0" w:line="240" w:lineRule="auto"/>
        <w:ind w:left="0" w:firstLine="0"/>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8B1418" w:rsidRPr="001F130A" w14:paraId="508B4D1B" w14:textId="77777777" w:rsidTr="004373FF">
        <w:trPr>
          <w:trHeight w:val="48"/>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01DB2E49" w14:textId="044C37EF" w:rsidR="008B1418" w:rsidRPr="001F130A" w:rsidRDefault="008B1418" w:rsidP="005F4DA9">
            <w:pPr>
              <w:spacing w:after="0" w:line="240" w:lineRule="auto"/>
              <w:ind w:left="426" w:hanging="284"/>
              <w:jc w:val="center"/>
              <w:rPr>
                <w:rFonts w:asciiTheme="majorHAnsi" w:hAnsiTheme="majorHAnsi" w:cstheme="majorHAnsi"/>
                <w:color w:val="002060"/>
              </w:rPr>
            </w:pPr>
            <w:r>
              <w:rPr>
                <w:rFonts w:asciiTheme="majorHAnsi" w:hAnsiTheme="majorHAnsi" w:cstheme="majorHAnsi"/>
                <w:b/>
                <w:color w:val="002060"/>
              </w:rPr>
              <w:t>Safeguarding Duties and Responsibilities</w:t>
            </w:r>
          </w:p>
        </w:tc>
      </w:tr>
      <w:tr w:rsidR="008B1418" w:rsidRPr="001F130A" w14:paraId="7DA16AE5" w14:textId="77777777" w:rsidTr="004373FF">
        <w:trPr>
          <w:trHeight w:val="719"/>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19F38F" w14:textId="15F15D7F" w:rsidR="008B1418" w:rsidRPr="00D2139B" w:rsidRDefault="008B1418" w:rsidP="00DC6203">
            <w:pPr>
              <w:pStyle w:val="ListParagraph"/>
              <w:numPr>
                <w:ilvl w:val="0"/>
                <w:numId w:val="1"/>
              </w:numPr>
              <w:spacing w:after="0" w:line="240" w:lineRule="auto"/>
              <w:ind w:left="703" w:right="228" w:hanging="426"/>
              <w:rPr>
                <w:rFonts w:asciiTheme="majorHAnsi" w:hAnsiTheme="majorHAnsi" w:cstheme="majorHAnsi"/>
                <w:color w:val="002060"/>
              </w:rPr>
            </w:pPr>
            <w:r w:rsidRPr="00974D79">
              <w:rPr>
                <w:rFonts w:asciiTheme="majorHAnsi" w:hAnsiTheme="majorHAnsi" w:cstheme="majorHAnsi"/>
                <w:color w:val="002060"/>
              </w:rPr>
              <w:t xml:space="preserve">Promoting and safeguarding the welfare of children and young people in accordance with the school’s Safeguarding and Child Protection policies. </w:t>
            </w:r>
          </w:p>
        </w:tc>
      </w:tr>
    </w:tbl>
    <w:p w14:paraId="7E99A44A" w14:textId="6924090B" w:rsidR="008B1418" w:rsidRDefault="008B1418" w:rsidP="007A7E3E">
      <w:pPr>
        <w:spacing w:after="0"/>
      </w:pPr>
    </w:p>
    <w:tbl>
      <w:tblPr>
        <w:tblStyle w:val="TableGrid"/>
        <w:tblW w:w="10783" w:type="dxa"/>
        <w:tblInd w:w="-142" w:type="dxa"/>
        <w:tblLook w:val="04A0" w:firstRow="1" w:lastRow="0" w:firstColumn="1" w:lastColumn="0" w:noHBand="0" w:noVBand="1"/>
      </w:tblPr>
      <w:tblGrid>
        <w:gridCol w:w="10783"/>
      </w:tblGrid>
      <w:tr w:rsidR="00EA4ACF" w:rsidRPr="00E46D70" w14:paraId="354FF63A" w14:textId="77777777" w:rsidTr="007A7E3E">
        <w:trPr>
          <w:trHeight w:val="180"/>
        </w:trPr>
        <w:tc>
          <w:tcPr>
            <w:tcW w:w="10783" w:type="dxa"/>
          </w:tcPr>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20"/>
            </w:tblGrid>
            <w:tr w:rsidR="00EA4ACF" w:rsidRPr="00EA4ACF" w14:paraId="07CA0EA3" w14:textId="77777777" w:rsidTr="007A7E3E">
              <w:trPr>
                <w:trHeight w:val="180"/>
                <w:jc w:val="center"/>
              </w:trPr>
              <w:tc>
                <w:tcPr>
                  <w:tcW w:w="10620" w:type="dxa"/>
                  <w:tcBorders>
                    <w:top w:val="single" w:sz="6" w:space="0" w:color="000000"/>
                    <w:left w:val="single" w:sz="6" w:space="0" w:color="000000"/>
                    <w:bottom w:val="single" w:sz="6" w:space="0" w:color="000000"/>
                    <w:right w:val="single" w:sz="6" w:space="0" w:color="000000"/>
                  </w:tcBorders>
                  <w:shd w:val="clear" w:color="auto" w:fill="DEEAF6"/>
                  <w:hideMark/>
                </w:tcPr>
                <w:p w14:paraId="6691F0A6" w14:textId="77777777" w:rsidR="00EA4ACF" w:rsidRPr="00EA4ACF" w:rsidRDefault="00EA4ACF" w:rsidP="00EA4ACF">
                  <w:pPr>
                    <w:spacing w:after="0" w:line="240" w:lineRule="auto"/>
                    <w:ind w:left="420" w:right="60" w:hanging="270"/>
                    <w:jc w:val="center"/>
                    <w:textAlignment w:val="baseline"/>
                    <w:rPr>
                      <w:rFonts w:ascii="Segoe UI" w:eastAsia="Times New Roman" w:hAnsi="Segoe UI" w:cs="Segoe UI"/>
                      <w:sz w:val="18"/>
                      <w:szCs w:val="18"/>
                    </w:rPr>
                  </w:pPr>
                  <w:r w:rsidRPr="00EA4ACF">
                    <w:rPr>
                      <w:rFonts w:ascii="Calibri Light" w:eastAsia="Times New Roman" w:hAnsi="Calibri Light" w:cs="Calibri Light"/>
                      <w:b/>
                      <w:bCs/>
                      <w:color w:val="002060"/>
                    </w:rPr>
                    <w:t>Other Duties</w:t>
                  </w:r>
                  <w:r w:rsidRPr="00EA4ACF">
                    <w:rPr>
                      <w:rFonts w:ascii="Calibri Light" w:eastAsia="Times New Roman" w:hAnsi="Calibri Light" w:cs="Calibri Light"/>
                      <w:color w:val="002060"/>
                    </w:rPr>
                    <w:t> </w:t>
                  </w:r>
                </w:p>
              </w:tc>
            </w:tr>
            <w:tr w:rsidR="00EA4ACF" w:rsidRPr="00EA4ACF" w14:paraId="247B0E9C" w14:textId="77777777" w:rsidTr="007A7E3E">
              <w:trPr>
                <w:trHeight w:val="810"/>
                <w:jc w:val="center"/>
              </w:trPr>
              <w:tc>
                <w:tcPr>
                  <w:tcW w:w="10620" w:type="dxa"/>
                  <w:tcBorders>
                    <w:top w:val="single" w:sz="6" w:space="0" w:color="000000"/>
                    <w:left w:val="single" w:sz="6" w:space="0" w:color="000000"/>
                    <w:bottom w:val="single" w:sz="6" w:space="0" w:color="000000"/>
                    <w:right w:val="single" w:sz="6" w:space="0" w:color="000000"/>
                  </w:tcBorders>
                  <w:shd w:val="clear" w:color="auto" w:fill="auto"/>
                  <w:hideMark/>
                </w:tcPr>
                <w:p w14:paraId="3AB74912" w14:textId="1713C2FF" w:rsidR="00EA4ACF" w:rsidRPr="00EA4ACF" w:rsidRDefault="00EA4ACF" w:rsidP="00EA4ACF">
                  <w:pPr>
                    <w:spacing w:after="0" w:line="240" w:lineRule="auto"/>
                    <w:ind w:left="720" w:right="225" w:firstLine="0"/>
                    <w:jc w:val="both"/>
                    <w:textAlignment w:val="baseline"/>
                    <w:rPr>
                      <w:rFonts w:ascii="Segoe UI" w:eastAsia="Times New Roman" w:hAnsi="Segoe UI" w:cs="Segoe UI"/>
                      <w:sz w:val="18"/>
                      <w:szCs w:val="18"/>
                    </w:rPr>
                  </w:pPr>
                  <w:r w:rsidRPr="00EA4ACF">
                    <w:rPr>
                      <w:rFonts w:ascii="Calibri Light" w:eastAsia="Times New Roman" w:hAnsi="Calibri Light" w:cs="Calibri Light"/>
                      <w:color w:val="002060"/>
                    </w:rPr>
                    <w:t> All Twynham Learning staff may periodically be expected to carry out tasks and duties within their area of competence that are not listed herein, as directed, to meet the needs of the trust. The particular duties and responsibilities may vary from time to time. </w:t>
                  </w:r>
                </w:p>
              </w:tc>
            </w:tr>
          </w:tbl>
          <w:p w14:paraId="7968674D" w14:textId="6CFE52FC" w:rsidR="00EA4ACF" w:rsidRPr="00E46D70" w:rsidRDefault="00EA4ACF" w:rsidP="00EA4ACF">
            <w:pPr>
              <w:spacing w:after="0" w:line="240" w:lineRule="auto"/>
              <w:ind w:left="426" w:right="65" w:hanging="284"/>
              <w:jc w:val="center"/>
              <w:rPr>
                <w:rFonts w:asciiTheme="majorHAnsi" w:hAnsiTheme="majorHAnsi" w:cstheme="majorHAnsi"/>
                <w:color w:val="002060"/>
              </w:rPr>
            </w:pPr>
          </w:p>
        </w:tc>
      </w:tr>
    </w:tbl>
    <w:p w14:paraId="605930BC" w14:textId="77777777" w:rsidR="007A7E3E" w:rsidRDefault="007A7E3E" w:rsidP="007A7E3E">
      <w:pPr>
        <w:spacing w:after="0"/>
      </w:pPr>
    </w:p>
    <w:tbl>
      <w:tblPr>
        <w:tblStyle w:val="TableGrid"/>
        <w:tblW w:w="10646" w:type="dxa"/>
        <w:jc w:val="center"/>
        <w:tblInd w:w="0" w:type="dxa"/>
        <w:tblCellMar>
          <w:top w:w="22" w:type="dxa"/>
          <w:right w:w="45" w:type="dxa"/>
        </w:tblCellMar>
        <w:tblLook w:val="04A0" w:firstRow="1" w:lastRow="0" w:firstColumn="1" w:lastColumn="0" w:noHBand="0" w:noVBand="1"/>
      </w:tblPr>
      <w:tblGrid>
        <w:gridCol w:w="5200"/>
        <w:gridCol w:w="5446"/>
      </w:tblGrid>
      <w:tr w:rsidR="000019C0" w:rsidRPr="00E46D70" w14:paraId="00A07FF6" w14:textId="77777777" w:rsidTr="007A7E3E">
        <w:trPr>
          <w:trHeight w:val="48"/>
          <w:jc w:val="center"/>
        </w:trPr>
        <w:tc>
          <w:tcPr>
            <w:tcW w:w="10646"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55D1FFA" w14:textId="5B35A277" w:rsidR="000019C0" w:rsidRPr="00C229C2" w:rsidRDefault="000019C0" w:rsidP="003F1FDC">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Twynham Learning Attributes for all Staff</w:t>
            </w:r>
          </w:p>
        </w:tc>
      </w:tr>
      <w:tr w:rsidR="000019C0" w:rsidRPr="00E46D70" w14:paraId="3D0FEC7D" w14:textId="77777777" w:rsidTr="007A7E3E">
        <w:trPr>
          <w:trHeight w:val="869"/>
          <w:jc w:val="center"/>
        </w:trPr>
        <w:tc>
          <w:tcPr>
            <w:tcW w:w="5200" w:type="dxa"/>
            <w:tcBorders>
              <w:top w:val="single" w:sz="4" w:space="0" w:color="000000"/>
              <w:left w:val="single" w:sz="4" w:space="0" w:color="000000"/>
              <w:bottom w:val="single" w:sz="4" w:space="0" w:color="000000"/>
              <w:right w:val="single" w:sz="4" w:space="0" w:color="000000"/>
            </w:tcBorders>
          </w:tcPr>
          <w:p w14:paraId="2859A515"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Ambition for excellence</w:t>
            </w:r>
          </w:p>
          <w:p w14:paraId="121EF09F"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Professionalism</w:t>
            </w:r>
          </w:p>
          <w:p w14:paraId="4801C882"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Humility</w:t>
            </w:r>
          </w:p>
          <w:p w14:paraId="07760307"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Championing change</w:t>
            </w:r>
          </w:p>
        </w:tc>
        <w:tc>
          <w:tcPr>
            <w:tcW w:w="5446" w:type="dxa"/>
            <w:tcBorders>
              <w:top w:val="single" w:sz="4" w:space="0" w:color="000000"/>
              <w:left w:val="single" w:sz="4" w:space="0" w:color="000000"/>
              <w:bottom w:val="single" w:sz="4" w:space="0" w:color="000000"/>
              <w:right w:val="single" w:sz="4" w:space="0" w:color="000000"/>
            </w:tcBorders>
          </w:tcPr>
          <w:p w14:paraId="555ECC9A" w14:textId="77777777" w:rsidR="000019C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 xml:space="preserve">Inclusiveness </w:t>
            </w:r>
          </w:p>
          <w:p w14:paraId="30DC1E77"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Positivity</w:t>
            </w:r>
          </w:p>
          <w:p w14:paraId="07899200"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Community-mindedness</w:t>
            </w:r>
          </w:p>
          <w:p w14:paraId="43B2CA83" w14:textId="77777777" w:rsidR="000019C0" w:rsidRPr="00E46D7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Being collaborative</w:t>
            </w:r>
          </w:p>
        </w:tc>
      </w:tr>
    </w:tbl>
    <w:p w14:paraId="2BCFBE8C" w14:textId="6105CA79" w:rsidR="007A7E3E" w:rsidRDefault="007A7E3E" w:rsidP="006965FC">
      <w:pPr>
        <w:spacing w:after="0" w:line="240" w:lineRule="auto"/>
        <w:ind w:left="0" w:firstLine="0"/>
        <w:rPr>
          <w:rFonts w:asciiTheme="majorHAnsi" w:hAnsiTheme="majorHAnsi" w:cstheme="majorHAnsi"/>
          <w:b/>
          <w:color w:val="002060"/>
        </w:rPr>
      </w:pPr>
    </w:p>
    <w:p w14:paraId="36357FAA" w14:textId="77777777" w:rsidR="007A7E3E" w:rsidRDefault="007A7E3E">
      <w:pPr>
        <w:spacing w:after="160" w:line="259" w:lineRule="auto"/>
        <w:ind w:left="0" w:right="0" w:firstLine="0"/>
        <w:rPr>
          <w:rFonts w:asciiTheme="majorHAnsi" w:hAnsiTheme="majorHAnsi" w:cstheme="majorHAnsi"/>
          <w:b/>
          <w:color w:val="002060"/>
        </w:rPr>
      </w:pPr>
      <w:r>
        <w:rPr>
          <w:rFonts w:asciiTheme="majorHAnsi" w:hAnsiTheme="majorHAnsi" w:cstheme="majorHAnsi"/>
          <w:b/>
          <w:color w:val="002060"/>
        </w:rPr>
        <w:br w:type="page"/>
      </w: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CE790F" w14:paraId="72B7EDD4" w14:textId="77777777" w:rsidTr="004373FF">
        <w:trPr>
          <w:trHeight w:val="111"/>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7833B51C" w14:textId="669928AA" w:rsidR="003A0F1D" w:rsidRPr="00CC1AAC" w:rsidRDefault="00EA4ACF" w:rsidP="00AA6483">
            <w:pPr>
              <w:spacing w:after="0" w:line="240" w:lineRule="auto"/>
              <w:ind w:left="426" w:hanging="284"/>
              <w:jc w:val="center"/>
              <w:rPr>
                <w:rFonts w:asciiTheme="majorHAnsi" w:hAnsiTheme="majorHAnsi" w:cstheme="majorHAnsi"/>
                <w:b/>
                <w:color w:val="002060"/>
              </w:rPr>
            </w:pPr>
            <w:r w:rsidRPr="00EA4ACF">
              <w:rPr>
                <w:rFonts w:asciiTheme="majorHAnsi" w:hAnsiTheme="majorHAnsi" w:cstheme="majorHAnsi"/>
                <w:b/>
                <w:color w:val="002060"/>
              </w:rPr>
              <w:lastRenderedPageBreak/>
              <w:t>Qualifications</w:t>
            </w:r>
            <w:r>
              <w:rPr>
                <w:rFonts w:asciiTheme="majorHAnsi" w:hAnsiTheme="majorHAnsi" w:cstheme="majorHAnsi"/>
                <w:b/>
                <w:color w:val="002060"/>
              </w:rPr>
              <w:t>,</w:t>
            </w:r>
            <w:r w:rsidRPr="00EA4ACF">
              <w:rPr>
                <w:rFonts w:asciiTheme="majorHAnsi" w:hAnsiTheme="majorHAnsi" w:cstheme="majorHAnsi"/>
                <w:color w:val="002060"/>
              </w:rPr>
              <w:t xml:space="preserve"> </w:t>
            </w:r>
            <w:r w:rsidR="00C849C5" w:rsidRPr="00EA4ACF">
              <w:rPr>
                <w:rFonts w:asciiTheme="majorHAnsi" w:hAnsiTheme="majorHAnsi" w:cstheme="majorHAnsi"/>
                <w:b/>
                <w:color w:val="002060"/>
              </w:rPr>
              <w:t>Knowledge</w:t>
            </w:r>
            <w:r w:rsidR="00C849C5" w:rsidRPr="00C849C5">
              <w:rPr>
                <w:rFonts w:asciiTheme="majorHAnsi" w:hAnsiTheme="majorHAnsi" w:cstheme="majorHAnsi"/>
                <w:b/>
                <w:color w:val="002060"/>
              </w:rPr>
              <w:t>, Skills and Attributes</w:t>
            </w:r>
            <w:r>
              <w:rPr>
                <w:rFonts w:asciiTheme="majorHAnsi" w:hAnsiTheme="majorHAnsi" w:cstheme="majorHAnsi"/>
                <w:b/>
                <w:color w:val="002060"/>
              </w:rPr>
              <w:t xml:space="preserve"> Required</w:t>
            </w:r>
          </w:p>
        </w:tc>
      </w:tr>
      <w:tr w:rsidR="003A0F1D" w:rsidRPr="006A2702" w14:paraId="4B38C749" w14:textId="77777777" w:rsidTr="004373FF">
        <w:trPr>
          <w:trHeight w:val="1667"/>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FB101" w14:textId="77777777" w:rsidR="003A0F1D" w:rsidRPr="00C55DA4" w:rsidRDefault="00C55DA4" w:rsidP="00C55DA4">
            <w:pPr>
              <w:spacing w:after="0" w:line="240" w:lineRule="auto"/>
              <w:ind w:right="228"/>
              <w:rPr>
                <w:rFonts w:asciiTheme="majorHAnsi" w:hAnsiTheme="majorHAnsi" w:cstheme="majorHAnsi"/>
                <w:b/>
                <w:color w:val="002060"/>
              </w:rPr>
            </w:pPr>
            <w:r w:rsidRPr="00C55DA4">
              <w:rPr>
                <w:rFonts w:asciiTheme="majorHAnsi" w:hAnsiTheme="majorHAnsi" w:cstheme="majorHAnsi"/>
                <w:b/>
                <w:color w:val="002060"/>
              </w:rPr>
              <w:t>Essential:</w:t>
            </w:r>
          </w:p>
          <w:p w14:paraId="6CCF2363" w14:textId="1EDBBC94" w:rsidR="00C55DA4" w:rsidRDefault="00832589" w:rsidP="00DC6203">
            <w:pPr>
              <w:pStyle w:val="ListParagraph"/>
              <w:numPr>
                <w:ilvl w:val="0"/>
                <w:numId w:val="1"/>
              </w:numPr>
              <w:spacing w:after="0" w:line="240" w:lineRule="auto"/>
              <w:ind w:right="228" w:hanging="443"/>
              <w:rPr>
                <w:rFonts w:asciiTheme="majorHAnsi" w:hAnsiTheme="majorHAnsi" w:cstheme="majorHAnsi"/>
                <w:color w:val="002060"/>
              </w:rPr>
            </w:pPr>
            <w:r>
              <w:rPr>
                <w:rFonts w:asciiTheme="majorHAnsi" w:hAnsiTheme="majorHAnsi" w:cstheme="majorHAnsi"/>
                <w:color w:val="002060"/>
              </w:rPr>
              <w:t>Grade 8+ standard performer</w:t>
            </w:r>
          </w:p>
          <w:p w14:paraId="283641CF" w14:textId="4E1F3908" w:rsidR="00C55DA4" w:rsidRDefault="00832589" w:rsidP="00DC6203">
            <w:pPr>
              <w:pStyle w:val="ListParagraph"/>
              <w:numPr>
                <w:ilvl w:val="0"/>
                <w:numId w:val="1"/>
              </w:numPr>
              <w:spacing w:after="0" w:line="240" w:lineRule="auto"/>
              <w:ind w:right="228" w:hanging="443"/>
              <w:rPr>
                <w:rFonts w:asciiTheme="majorHAnsi" w:hAnsiTheme="majorHAnsi" w:cstheme="majorHAnsi"/>
                <w:color w:val="002060"/>
              </w:rPr>
            </w:pPr>
            <w:r>
              <w:rPr>
                <w:rFonts w:asciiTheme="majorHAnsi" w:hAnsiTheme="majorHAnsi" w:cstheme="majorHAnsi"/>
                <w:color w:val="002060"/>
              </w:rPr>
              <w:t>Highly accomplished and experienced instrumental teacher</w:t>
            </w:r>
          </w:p>
          <w:p w14:paraId="0A65A4A7" w14:textId="09770B5D" w:rsidR="00832589" w:rsidRDefault="00832589" w:rsidP="00DC6203">
            <w:pPr>
              <w:pStyle w:val="ListParagraph"/>
              <w:numPr>
                <w:ilvl w:val="0"/>
                <w:numId w:val="1"/>
              </w:numPr>
              <w:spacing w:after="0" w:line="240" w:lineRule="auto"/>
              <w:ind w:right="228" w:hanging="443"/>
              <w:rPr>
                <w:rFonts w:asciiTheme="majorHAnsi" w:hAnsiTheme="majorHAnsi" w:cstheme="majorHAnsi"/>
                <w:color w:val="002060"/>
              </w:rPr>
            </w:pPr>
            <w:r>
              <w:rPr>
                <w:rFonts w:asciiTheme="majorHAnsi" w:hAnsiTheme="majorHAnsi" w:cstheme="majorHAnsi"/>
                <w:color w:val="002060"/>
              </w:rPr>
              <w:t>A team player with a passion for collaborative music teaching</w:t>
            </w:r>
          </w:p>
          <w:p w14:paraId="1CE21AFB" w14:textId="77777777" w:rsidR="00C55DA4" w:rsidRDefault="00C55DA4" w:rsidP="00C55DA4">
            <w:pPr>
              <w:pStyle w:val="ListParagraph"/>
              <w:spacing w:after="0" w:line="240" w:lineRule="auto"/>
              <w:ind w:right="228" w:firstLine="0"/>
              <w:rPr>
                <w:rFonts w:asciiTheme="majorHAnsi" w:hAnsiTheme="majorHAnsi" w:cstheme="majorHAnsi"/>
                <w:color w:val="002060"/>
              </w:rPr>
            </w:pPr>
          </w:p>
          <w:p w14:paraId="2246F9D5" w14:textId="77777777" w:rsidR="00E974CF" w:rsidRDefault="00E974CF" w:rsidP="00C55DA4">
            <w:pPr>
              <w:pStyle w:val="ListParagraph"/>
              <w:spacing w:after="0" w:line="240" w:lineRule="auto"/>
              <w:ind w:left="10" w:right="228" w:firstLine="0"/>
              <w:rPr>
                <w:rFonts w:asciiTheme="majorHAnsi" w:hAnsiTheme="majorHAnsi" w:cstheme="majorHAnsi"/>
                <w:b/>
                <w:color w:val="002060"/>
              </w:rPr>
            </w:pPr>
          </w:p>
          <w:p w14:paraId="63E5DBA3" w14:textId="0165324A" w:rsidR="00C55DA4" w:rsidRDefault="00C55DA4" w:rsidP="00C55DA4">
            <w:pPr>
              <w:pStyle w:val="ListParagraph"/>
              <w:spacing w:after="0" w:line="240" w:lineRule="auto"/>
              <w:ind w:left="10" w:right="228" w:firstLine="0"/>
              <w:rPr>
                <w:rFonts w:asciiTheme="majorHAnsi" w:hAnsiTheme="majorHAnsi" w:cstheme="majorHAnsi"/>
                <w:b/>
                <w:color w:val="002060"/>
              </w:rPr>
            </w:pPr>
            <w:r w:rsidRPr="00C55DA4">
              <w:rPr>
                <w:rFonts w:asciiTheme="majorHAnsi" w:hAnsiTheme="majorHAnsi" w:cstheme="majorHAnsi"/>
                <w:b/>
                <w:color w:val="002060"/>
              </w:rPr>
              <w:t>Desirable:</w:t>
            </w:r>
          </w:p>
          <w:p w14:paraId="75BA21C7" w14:textId="6E5FA69E" w:rsidR="00C55DA4" w:rsidRPr="009D2563" w:rsidRDefault="00C55DA4" w:rsidP="00DC6203">
            <w:pPr>
              <w:pStyle w:val="ListParagraph"/>
              <w:numPr>
                <w:ilvl w:val="0"/>
                <w:numId w:val="1"/>
              </w:numPr>
              <w:spacing w:after="0" w:line="240" w:lineRule="auto"/>
              <w:ind w:right="228" w:hanging="443"/>
              <w:rPr>
                <w:rFonts w:asciiTheme="majorHAnsi" w:hAnsiTheme="majorHAnsi" w:cstheme="majorHAnsi"/>
                <w:color w:val="002060"/>
              </w:rPr>
            </w:pPr>
            <w:r>
              <w:rPr>
                <w:rFonts w:asciiTheme="majorHAnsi" w:hAnsiTheme="majorHAnsi" w:cstheme="majorHAnsi"/>
                <w:b/>
                <w:color w:val="002060"/>
              </w:rPr>
              <w:t xml:space="preserve"> </w:t>
            </w:r>
            <w:r w:rsidR="00832589" w:rsidRPr="009D2563">
              <w:rPr>
                <w:rFonts w:asciiTheme="majorHAnsi" w:hAnsiTheme="majorHAnsi" w:cstheme="majorHAnsi"/>
                <w:color w:val="002060"/>
              </w:rPr>
              <w:t>The ability to accompany students</w:t>
            </w:r>
          </w:p>
          <w:p w14:paraId="152BC532" w14:textId="27EF2CB0" w:rsidR="00C55DA4" w:rsidRPr="00C55DA4" w:rsidRDefault="00832589" w:rsidP="00DC6203">
            <w:pPr>
              <w:pStyle w:val="ListParagraph"/>
              <w:numPr>
                <w:ilvl w:val="0"/>
                <w:numId w:val="1"/>
              </w:numPr>
              <w:spacing w:after="0" w:line="240" w:lineRule="auto"/>
              <w:ind w:right="228" w:hanging="443"/>
              <w:rPr>
                <w:rFonts w:asciiTheme="majorHAnsi" w:hAnsiTheme="majorHAnsi" w:cstheme="majorHAnsi"/>
                <w:b/>
                <w:color w:val="002060"/>
              </w:rPr>
            </w:pPr>
            <w:r w:rsidRPr="009D2563">
              <w:rPr>
                <w:rFonts w:asciiTheme="majorHAnsi" w:hAnsiTheme="majorHAnsi" w:cstheme="majorHAnsi"/>
                <w:color w:val="002060"/>
              </w:rPr>
              <w:t>Any applicable teaching qualifications</w:t>
            </w:r>
          </w:p>
        </w:tc>
      </w:tr>
    </w:tbl>
    <w:p w14:paraId="57B3484C" w14:textId="77777777" w:rsidR="003A0F1D" w:rsidRDefault="003A0F1D" w:rsidP="003A0F1D">
      <w:pPr>
        <w:spacing w:after="0" w:line="240" w:lineRule="auto"/>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E46D70" w14:paraId="7B5BC4A7" w14:textId="77777777" w:rsidTr="004373FF">
        <w:trPr>
          <w:trHeight w:val="48"/>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3E961DB" w14:textId="77777777" w:rsidR="003A0F1D" w:rsidRPr="00C229C2" w:rsidRDefault="003A0F1D" w:rsidP="00AA6483">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Notes</w:t>
            </w:r>
          </w:p>
        </w:tc>
      </w:tr>
      <w:tr w:rsidR="003A0F1D" w:rsidRPr="00E46D70" w14:paraId="3B6BE4BE" w14:textId="77777777" w:rsidTr="004373FF">
        <w:trPr>
          <w:trHeight w:val="537"/>
          <w:jc w:val="center"/>
        </w:trPr>
        <w:tc>
          <w:tcPr>
            <w:tcW w:w="10627" w:type="dxa"/>
            <w:tcBorders>
              <w:top w:val="single" w:sz="4" w:space="0" w:color="000000"/>
              <w:left w:val="single" w:sz="4" w:space="0" w:color="000000"/>
              <w:bottom w:val="single" w:sz="4" w:space="0" w:color="000000"/>
              <w:right w:val="single" w:sz="4" w:space="0" w:color="000000"/>
            </w:tcBorders>
          </w:tcPr>
          <w:p w14:paraId="7478052F" w14:textId="28E7F8C2" w:rsidR="003A0F1D" w:rsidRPr="00E46D70" w:rsidRDefault="003A0F1D" w:rsidP="00DC6203">
            <w:pPr>
              <w:pStyle w:val="ListParagraph"/>
              <w:numPr>
                <w:ilvl w:val="0"/>
                <w:numId w:val="2"/>
              </w:numPr>
              <w:spacing w:after="0" w:line="240" w:lineRule="auto"/>
              <w:ind w:left="277" w:right="0" w:firstLine="0"/>
              <w:rPr>
                <w:rFonts w:asciiTheme="majorHAnsi" w:hAnsiTheme="majorHAnsi" w:cstheme="majorHAnsi"/>
                <w:color w:val="002060"/>
              </w:rPr>
            </w:pPr>
            <w:r w:rsidRPr="008C6D91">
              <w:rPr>
                <w:rFonts w:asciiTheme="majorHAnsi" w:hAnsiTheme="majorHAnsi" w:cstheme="majorHAnsi"/>
                <w:color w:val="002060"/>
              </w:rPr>
              <w:t>This job description may be amended at any time in consultation with the postholder.</w:t>
            </w:r>
          </w:p>
        </w:tc>
      </w:tr>
    </w:tbl>
    <w:p w14:paraId="353332DA" w14:textId="77777777" w:rsidR="003A0F1D" w:rsidRDefault="003A0F1D" w:rsidP="007A7E3E">
      <w:pPr>
        <w:spacing w:after="0"/>
        <w:jc w:val="both"/>
        <w:rPr>
          <w:rFonts w:asciiTheme="majorHAnsi" w:hAnsiTheme="majorHAnsi" w:cstheme="majorHAnsi"/>
          <w:color w:val="002060"/>
        </w:rPr>
      </w:pPr>
    </w:p>
    <w:tbl>
      <w:tblPr>
        <w:tblW w:w="1060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00"/>
      </w:tblGrid>
      <w:tr w:rsidR="00EA4ACF" w:rsidRPr="00EA4ACF" w14:paraId="13674AF1" w14:textId="77777777" w:rsidTr="007A7E3E">
        <w:trPr>
          <w:trHeight w:val="45"/>
          <w:jc w:val="center"/>
        </w:trPr>
        <w:tc>
          <w:tcPr>
            <w:tcW w:w="10600" w:type="dxa"/>
            <w:tcBorders>
              <w:top w:val="single" w:sz="6" w:space="0" w:color="000000"/>
              <w:left w:val="single" w:sz="6" w:space="0" w:color="000000"/>
              <w:bottom w:val="single" w:sz="6" w:space="0" w:color="000000"/>
              <w:right w:val="single" w:sz="6" w:space="0" w:color="000000"/>
            </w:tcBorders>
            <w:shd w:val="clear" w:color="auto" w:fill="DEEAF6"/>
            <w:hideMark/>
          </w:tcPr>
          <w:p w14:paraId="08F3FE16" w14:textId="77777777" w:rsidR="00EA4ACF" w:rsidRPr="00EA4ACF" w:rsidRDefault="00EA4ACF" w:rsidP="00EA4ACF">
            <w:pPr>
              <w:spacing w:after="0" w:line="240" w:lineRule="auto"/>
              <w:ind w:left="0" w:right="60" w:firstLine="0"/>
              <w:jc w:val="center"/>
              <w:textAlignment w:val="baseline"/>
              <w:rPr>
                <w:rFonts w:ascii="Segoe UI" w:eastAsia="Times New Roman" w:hAnsi="Segoe UI" w:cs="Segoe UI"/>
                <w:sz w:val="18"/>
                <w:szCs w:val="18"/>
              </w:rPr>
            </w:pPr>
            <w:r w:rsidRPr="00EA4ACF">
              <w:rPr>
                <w:rFonts w:ascii="Calibri Light" w:eastAsia="Times New Roman" w:hAnsi="Calibri Light" w:cs="Calibri Light"/>
                <w:b/>
                <w:bCs/>
                <w:color w:val="002060"/>
              </w:rPr>
              <w:t>Glossary</w:t>
            </w:r>
            <w:r w:rsidRPr="00EA4ACF">
              <w:rPr>
                <w:rFonts w:ascii="Calibri Light" w:eastAsia="Times New Roman" w:hAnsi="Calibri Light" w:cs="Calibri Light"/>
                <w:color w:val="002060"/>
              </w:rPr>
              <w:t> </w:t>
            </w:r>
          </w:p>
        </w:tc>
      </w:tr>
      <w:tr w:rsidR="00EA4ACF" w:rsidRPr="00EA4ACF" w14:paraId="382235E6" w14:textId="77777777" w:rsidTr="007A7E3E">
        <w:trPr>
          <w:trHeight w:val="855"/>
          <w:jc w:val="center"/>
        </w:trPr>
        <w:tc>
          <w:tcPr>
            <w:tcW w:w="10600" w:type="dxa"/>
            <w:tcBorders>
              <w:top w:val="single" w:sz="6" w:space="0" w:color="000000"/>
              <w:left w:val="single" w:sz="6" w:space="0" w:color="000000"/>
              <w:bottom w:val="single" w:sz="6" w:space="0" w:color="000000"/>
              <w:right w:val="single" w:sz="6" w:space="0" w:color="000000"/>
            </w:tcBorders>
            <w:shd w:val="clear" w:color="auto" w:fill="auto"/>
            <w:hideMark/>
          </w:tcPr>
          <w:p w14:paraId="7CB2B4D2" w14:textId="77777777" w:rsidR="00EA4ACF" w:rsidRPr="00EA4ACF" w:rsidRDefault="00EA4ACF" w:rsidP="007A7E3E">
            <w:pPr>
              <w:spacing w:after="0" w:line="240" w:lineRule="auto"/>
              <w:ind w:left="132" w:right="0" w:firstLine="0"/>
              <w:textAlignment w:val="baseline"/>
              <w:rPr>
                <w:rFonts w:ascii="Calibri Light" w:eastAsia="Times New Roman" w:hAnsi="Calibri Light" w:cs="Calibri Light"/>
              </w:rPr>
            </w:pPr>
            <w:r w:rsidRPr="00EA4ACF">
              <w:rPr>
                <w:rFonts w:ascii="Calibri Light" w:eastAsia="Times New Roman" w:hAnsi="Calibri Light" w:cs="Calibri Light"/>
                <w:color w:val="002060"/>
              </w:rPr>
              <w:t>Explanations of any abbreviations or jargon contained in this job description can be found in our </w:t>
            </w:r>
            <w:hyperlink r:id="rId9" w:tgtFrame="_blank" w:history="1">
              <w:r w:rsidRPr="00EA4ACF">
                <w:rPr>
                  <w:rFonts w:ascii="Calibri Light" w:eastAsia="Times New Roman" w:hAnsi="Calibri Light" w:cs="Calibri Light"/>
                  <w:color w:val="0563C1"/>
                  <w:u w:val="single"/>
                </w:rPr>
                <w:t>Twynham Learning Glossary</w:t>
              </w:r>
            </w:hyperlink>
            <w:r w:rsidRPr="00EA4ACF">
              <w:rPr>
                <w:rFonts w:ascii="Calibri Light" w:eastAsia="Times New Roman" w:hAnsi="Calibri Light" w:cs="Calibri Light"/>
                <w:color w:val="002060"/>
              </w:rPr>
              <w:t>. </w:t>
            </w:r>
          </w:p>
          <w:p w14:paraId="6ECFE21C" w14:textId="77777777" w:rsidR="00EA4ACF" w:rsidRPr="00EA4ACF" w:rsidRDefault="00EA4ACF" w:rsidP="00EA4ACF">
            <w:pPr>
              <w:spacing w:after="0" w:line="240" w:lineRule="auto"/>
              <w:ind w:left="210" w:right="0" w:firstLine="0"/>
              <w:textAlignment w:val="baseline"/>
              <w:rPr>
                <w:rFonts w:ascii="Segoe UI" w:eastAsia="Times New Roman" w:hAnsi="Segoe UI" w:cs="Segoe UI"/>
                <w:sz w:val="18"/>
                <w:szCs w:val="18"/>
              </w:rPr>
            </w:pPr>
            <w:r w:rsidRPr="00EA4ACF">
              <w:rPr>
                <w:rFonts w:ascii="Calibri Light" w:eastAsia="Times New Roman" w:hAnsi="Calibri Light" w:cs="Calibri Light"/>
                <w:color w:val="002060"/>
              </w:rPr>
              <w:t> </w:t>
            </w:r>
          </w:p>
        </w:tc>
      </w:tr>
    </w:tbl>
    <w:p w14:paraId="03DD7BE6" w14:textId="77777777" w:rsidR="00FB350D" w:rsidRDefault="00FB350D" w:rsidP="003A0F1D">
      <w:pPr>
        <w:jc w:val="both"/>
        <w:rPr>
          <w:rFonts w:asciiTheme="majorHAnsi" w:hAnsiTheme="majorHAnsi" w:cstheme="majorHAnsi"/>
          <w:color w:val="002060"/>
        </w:rPr>
      </w:pPr>
    </w:p>
    <w:p w14:paraId="62E6D6A8" w14:textId="77777777" w:rsidR="005C2FBE" w:rsidRDefault="005C2FBE"/>
    <w:sectPr w:rsidR="005C2FBE" w:rsidSect="00CE27F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618C4"/>
    <w:multiLevelType w:val="hybridMultilevel"/>
    <w:tmpl w:val="74403C46"/>
    <w:lvl w:ilvl="0" w:tplc="8556CC84">
      <w:numFmt w:val="bullet"/>
      <w:lvlText w:val="•"/>
      <w:lvlJc w:val="left"/>
      <w:pPr>
        <w:ind w:left="405" w:hanging="405"/>
      </w:pPr>
      <w:rPr>
        <w:rFonts w:ascii="Calibri" w:eastAsia="Times New Roman"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071F41"/>
    <w:multiLevelType w:val="hybridMultilevel"/>
    <w:tmpl w:val="554812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7E57E4"/>
    <w:multiLevelType w:val="hybridMultilevel"/>
    <w:tmpl w:val="0F1C0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E0C7C"/>
    <w:multiLevelType w:val="hybridMultilevel"/>
    <w:tmpl w:val="084E19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A6201"/>
    <w:multiLevelType w:val="hybridMultilevel"/>
    <w:tmpl w:val="DA8CC4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831F35"/>
    <w:multiLevelType w:val="hybridMultilevel"/>
    <w:tmpl w:val="B45483AA"/>
    <w:lvl w:ilvl="0" w:tplc="08090001">
      <w:start w:val="1"/>
      <w:numFmt w:val="bullet"/>
      <w:lvlText w:val=""/>
      <w:lvlJc w:val="left"/>
      <w:pPr>
        <w:ind w:left="720" w:hanging="360"/>
      </w:pPr>
      <w:rPr>
        <w:rFonts w:ascii="Symbol" w:hAnsi="Symbol" w:hint="default"/>
      </w:rPr>
    </w:lvl>
    <w:lvl w:ilvl="1" w:tplc="901ADF60">
      <w:numFmt w:val="bullet"/>
      <w:lvlText w:val="•"/>
      <w:lvlJc w:val="left"/>
      <w:pPr>
        <w:ind w:left="1480" w:hanging="40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181FF4"/>
    <w:multiLevelType w:val="hybridMultilevel"/>
    <w:tmpl w:val="1FB25F6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7" w15:restartNumberingAfterBreak="0">
    <w:nsid w:val="1D8D736B"/>
    <w:multiLevelType w:val="hybridMultilevel"/>
    <w:tmpl w:val="3EE8D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DCC268A"/>
    <w:multiLevelType w:val="multilevel"/>
    <w:tmpl w:val="8D06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B874CA"/>
    <w:multiLevelType w:val="hybridMultilevel"/>
    <w:tmpl w:val="6374E71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0" w15:restartNumberingAfterBreak="0">
    <w:nsid w:val="33C96E9F"/>
    <w:multiLevelType w:val="multilevel"/>
    <w:tmpl w:val="37E82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767A9F"/>
    <w:multiLevelType w:val="multilevel"/>
    <w:tmpl w:val="DE8A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817149E"/>
    <w:multiLevelType w:val="hybridMultilevel"/>
    <w:tmpl w:val="2BB638A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abstractNumId w:val="3"/>
  </w:num>
  <w:num w:numId="2">
    <w:abstractNumId w:val="6"/>
  </w:num>
  <w:num w:numId="3">
    <w:abstractNumId w:val="1"/>
  </w:num>
  <w:num w:numId="4">
    <w:abstractNumId w:val="2"/>
  </w:num>
  <w:num w:numId="5">
    <w:abstractNumId w:val="12"/>
  </w:num>
  <w:num w:numId="6">
    <w:abstractNumId w:val="9"/>
  </w:num>
  <w:num w:numId="7">
    <w:abstractNumId w:val="7"/>
  </w:num>
  <w:num w:numId="8">
    <w:abstractNumId w:val="4"/>
  </w:num>
  <w:num w:numId="9">
    <w:abstractNumId w:val="0"/>
  </w:num>
  <w:num w:numId="10">
    <w:abstractNumId w:val="5"/>
  </w:num>
  <w:num w:numId="11">
    <w:abstractNumId w:val="8"/>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1D"/>
    <w:rsid w:val="000019C0"/>
    <w:rsid w:val="00004F3C"/>
    <w:rsid w:val="0000710E"/>
    <w:rsid w:val="00051721"/>
    <w:rsid w:val="00052798"/>
    <w:rsid w:val="000712F8"/>
    <w:rsid w:val="00150E34"/>
    <w:rsid w:val="001A6210"/>
    <w:rsid w:val="003A0F1D"/>
    <w:rsid w:val="003D753F"/>
    <w:rsid w:val="00425881"/>
    <w:rsid w:val="004373FF"/>
    <w:rsid w:val="00450F45"/>
    <w:rsid w:val="00486D12"/>
    <w:rsid w:val="004C7617"/>
    <w:rsid w:val="005B5FD7"/>
    <w:rsid w:val="005C2FBE"/>
    <w:rsid w:val="006965FC"/>
    <w:rsid w:val="00717779"/>
    <w:rsid w:val="00781270"/>
    <w:rsid w:val="007A5F3D"/>
    <w:rsid w:val="007A7E3E"/>
    <w:rsid w:val="007B0DC8"/>
    <w:rsid w:val="007D3482"/>
    <w:rsid w:val="00832589"/>
    <w:rsid w:val="008B1418"/>
    <w:rsid w:val="008F5E99"/>
    <w:rsid w:val="00974D79"/>
    <w:rsid w:val="009D2563"/>
    <w:rsid w:val="00A846C5"/>
    <w:rsid w:val="00AB0E3C"/>
    <w:rsid w:val="00AD10DA"/>
    <w:rsid w:val="00B31906"/>
    <w:rsid w:val="00B32604"/>
    <w:rsid w:val="00C55DA4"/>
    <w:rsid w:val="00C849C5"/>
    <w:rsid w:val="00CA5BDF"/>
    <w:rsid w:val="00CB2D01"/>
    <w:rsid w:val="00CE27FC"/>
    <w:rsid w:val="00DC6203"/>
    <w:rsid w:val="00DF7A19"/>
    <w:rsid w:val="00E8485E"/>
    <w:rsid w:val="00E974CF"/>
    <w:rsid w:val="00EA2585"/>
    <w:rsid w:val="00EA4ACF"/>
    <w:rsid w:val="00F36512"/>
    <w:rsid w:val="00FB350D"/>
    <w:rsid w:val="4D7F44E8"/>
    <w:rsid w:val="602F00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2280A"/>
  <w15:chartTrackingRefBased/>
  <w15:docId w15:val="{298E91D7-A88B-423C-94C0-BA45EFBF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F1D"/>
    <w:pPr>
      <w:spacing w:after="162" w:line="258" w:lineRule="auto"/>
      <w:ind w:left="10" w:right="278" w:hanging="10"/>
    </w:pPr>
    <w:rPr>
      <w:rFonts w:ascii="Calibri" w:eastAsia="Calibri" w:hAnsi="Calibri" w:cs="Calibri"/>
      <w:color w:val="2E74B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A0F1D"/>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99"/>
    <w:qFormat/>
    <w:rsid w:val="003A0F1D"/>
    <w:pPr>
      <w:ind w:left="720"/>
      <w:contextualSpacing/>
    </w:pPr>
  </w:style>
  <w:style w:type="character" w:styleId="CommentReference">
    <w:name w:val="annotation reference"/>
    <w:basedOn w:val="DefaultParagraphFont"/>
    <w:uiPriority w:val="99"/>
    <w:semiHidden/>
    <w:unhideWhenUsed/>
    <w:rsid w:val="00FB350D"/>
    <w:rPr>
      <w:sz w:val="16"/>
      <w:szCs w:val="16"/>
    </w:rPr>
  </w:style>
  <w:style w:type="paragraph" w:styleId="CommentText">
    <w:name w:val="annotation text"/>
    <w:basedOn w:val="Normal"/>
    <w:link w:val="CommentTextChar"/>
    <w:uiPriority w:val="99"/>
    <w:semiHidden/>
    <w:unhideWhenUsed/>
    <w:rsid w:val="00FB350D"/>
    <w:pPr>
      <w:spacing w:after="200" w:line="240" w:lineRule="auto"/>
      <w:ind w:left="0" w:right="0" w:firstLine="0"/>
    </w:pPr>
    <w:rPr>
      <w:rFonts w:cs="Times New Roman"/>
      <w:color w:val="auto"/>
      <w:sz w:val="20"/>
      <w:szCs w:val="20"/>
      <w:lang w:eastAsia="en-US"/>
    </w:rPr>
  </w:style>
  <w:style w:type="character" w:customStyle="1" w:styleId="CommentTextChar">
    <w:name w:val="Comment Text Char"/>
    <w:basedOn w:val="DefaultParagraphFont"/>
    <w:link w:val="CommentText"/>
    <w:uiPriority w:val="99"/>
    <w:semiHidden/>
    <w:rsid w:val="00FB350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B35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0D"/>
    <w:rPr>
      <w:rFonts w:ascii="Segoe UI" w:eastAsia="Calibri" w:hAnsi="Segoe UI" w:cs="Segoe UI"/>
      <w:color w:val="2E74B5"/>
      <w:sz w:val="18"/>
      <w:szCs w:val="18"/>
      <w:lang w:eastAsia="en-GB"/>
    </w:rPr>
  </w:style>
  <w:style w:type="character" w:customStyle="1" w:styleId="normaltextrun">
    <w:name w:val="normaltextrun"/>
    <w:basedOn w:val="DefaultParagraphFont"/>
    <w:rsid w:val="00EA4ACF"/>
  </w:style>
  <w:style w:type="character" w:customStyle="1" w:styleId="eop">
    <w:name w:val="eop"/>
    <w:basedOn w:val="DefaultParagraphFont"/>
    <w:rsid w:val="00EA4ACF"/>
  </w:style>
  <w:style w:type="paragraph" w:customStyle="1" w:styleId="paragraph">
    <w:name w:val="paragraph"/>
    <w:basedOn w:val="Normal"/>
    <w:rsid w:val="00EA4ACF"/>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007305">
      <w:bodyDiv w:val="1"/>
      <w:marLeft w:val="0"/>
      <w:marRight w:val="0"/>
      <w:marTop w:val="0"/>
      <w:marBottom w:val="0"/>
      <w:divBdr>
        <w:top w:val="none" w:sz="0" w:space="0" w:color="auto"/>
        <w:left w:val="none" w:sz="0" w:space="0" w:color="auto"/>
        <w:bottom w:val="none" w:sz="0" w:space="0" w:color="auto"/>
        <w:right w:val="none" w:sz="0" w:space="0" w:color="auto"/>
      </w:divBdr>
      <w:divsChild>
        <w:div w:id="1808206046">
          <w:marLeft w:val="0"/>
          <w:marRight w:val="0"/>
          <w:marTop w:val="0"/>
          <w:marBottom w:val="0"/>
          <w:divBdr>
            <w:top w:val="none" w:sz="0" w:space="0" w:color="auto"/>
            <w:left w:val="none" w:sz="0" w:space="0" w:color="auto"/>
            <w:bottom w:val="none" w:sz="0" w:space="0" w:color="auto"/>
            <w:right w:val="none" w:sz="0" w:space="0" w:color="auto"/>
          </w:divBdr>
          <w:divsChild>
            <w:div w:id="80640381">
              <w:marLeft w:val="0"/>
              <w:marRight w:val="0"/>
              <w:marTop w:val="0"/>
              <w:marBottom w:val="0"/>
              <w:divBdr>
                <w:top w:val="none" w:sz="0" w:space="0" w:color="auto"/>
                <w:left w:val="none" w:sz="0" w:space="0" w:color="auto"/>
                <w:bottom w:val="none" w:sz="0" w:space="0" w:color="auto"/>
                <w:right w:val="none" w:sz="0" w:space="0" w:color="auto"/>
              </w:divBdr>
            </w:div>
          </w:divsChild>
        </w:div>
        <w:div w:id="1156603823">
          <w:marLeft w:val="0"/>
          <w:marRight w:val="0"/>
          <w:marTop w:val="0"/>
          <w:marBottom w:val="0"/>
          <w:divBdr>
            <w:top w:val="none" w:sz="0" w:space="0" w:color="auto"/>
            <w:left w:val="none" w:sz="0" w:space="0" w:color="auto"/>
            <w:bottom w:val="none" w:sz="0" w:space="0" w:color="auto"/>
            <w:right w:val="none" w:sz="0" w:space="0" w:color="auto"/>
          </w:divBdr>
          <w:divsChild>
            <w:div w:id="938563929">
              <w:marLeft w:val="0"/>
              <w:marRight w:val="0"/>
              <w:marTop w:val="0"/>
              <w:marBottom w:val="0"/>
              <w:divBdr>
                <w:top w:val="none" w:sz="0" w:space="0" w:color="auto"/>
                <w:left w:val="none" w:sz="0" w:space="0" w:color="auto"/>
                <w:bottom w:val="none" w:sz="0" w:space="0" w:color="auto"/>
                <w:right w:val="none" w:sz="0" w:space="0" w:color="auto"/>
              </w:divBdr>
            </w:div>
            <w:div w:id="100212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836515">
      <w:bodyDiv w:val="1"/>
      <w:marLeft w:val="0"/>
      <w:marRight w:val="0"/>
      <w:marTop w:val="0"/>
      <w:marBottom w:val="0"/>
      <w:divBdr>
        <w:top w:val="none" w:sz="0" w:space="0" w:color="auto"/>
        <w:left w:val="none" w:sz="0" w:space="0" w:color="auto"/>
        <w:bottom w:val="none" w:sz="0" w:space="0" w:color="auto"/>
        <w:right w:val="none" w:sz="0" w:space="0" w:color="auto"/>
      </w:divBdr>
      <w:divsChild>
        <w:div w:id="1731271881">
          <w:marLeft w:val="0"/>
          <w:marRight w:val="0"/>
          <w:marTop w:val="0"/>
          <w:marBottom w:val="0"/>
          <w:divBdr>
            <w:top w:val="none" w:sz="0" w:space="0" w:color="auto"/>
            <w:left w:val="none" w:sz="0" w:space="0" w:color="auto"/>
            <w:bottom w:val="none" w:sz="0" w:space="0" w:color="auto"/>
            <w:right w:val="none" w:sz="0" w:space="0" w:color="auto"/>
          </w:divBdr>
          <w:divsChild>
            <w:div w:id="385179213">
              <w:marLeft w:val="0"/>
              <w:marRight w:val="0"/>
              <w:marTop w:val="0"/>
              <w:marBottom w:val="0"/>
              <w:divBdr>
                <w:top w:val="none" w:sz="0" w:space="0" w:color="auto"/>
                <w:left w:val="none" w:sz="0" w:space="0" w:color="auto"/>
                <w:bottom w:val="none" w:sz="0" w:space="0" w:color="auto"/>
                <w:right w:val="none" w:sz="0" w:space="0" w:color="auto"/>
              </w:divBdr>
            </w:div>
          </w:divsChild>
        </w:div>
        <w:div w:id="1027104322">
          <w:marLeft w:val="0"/>
          <w:marRight w:val="0"/>
          <w:marTop w:val="0"/>
          <w:marBottom w:val="0"/>
          <w:divBdr>
            <w:top w:val="none" w:sz="0" w:space="0" w:color="auto"/>
            <w:left w:val="none" w:sz="0" w:space="0" w:color="auto"/>
            <w:bottom w:val="none" w:sz="0" w:space="0" w:color="auto"/>
            <w:right w:val="none" w:sz="0" w:space="0" w:color="auto"/>
          </w:divBdr>
          <w:divsChild>
            <w:div w:id="614169048">
              <w:marLeft w:val="0"/>
              <w:marRight w:val="0"/>
              <w:marTop w:val="0"/>
              <w:marBottom w:val="0"/>
              <w:divBdr>
                <w:top w:val="none" w:sz="0" w:space="0" w:color="auto"/>
                <w:left w:val="none" w:sz="0" w:space="0" w:color="auto"/>
                <w:bottom w:val="none" w:sz="0" w:space="0" w:color="auto"/>
                <w:right w:val="none" w:sz="0" w:space="0" w:color="auto"/>
              </w:divBdr>
            </w:div>
            <w:div w:id="1960381074">
              <w:marLeft w:val="0"/>
              <w:marRight w:val="0"/>
              <w:marTop w:val="0"/>
              <w:marBottom w:val="0"/>
              <w:divBdr>
                <w:top w:val="none" w:sz="0" w:space="0" w:color="auto"/>
                <w:left w:val="none" w:sz="0" w:space="0" w:color="auto"/>
                <w:bottom w:val="none" w:sz="0" w:space="0" w:color="auto"/>
                <w:right w:val="none" w:sz="0" w:space="0" w:color="auto"/>
              </w:divBdr>
            </w:div>
            <w:div w:id="213432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022393">
      <w:bodyDiv w:val="1"/>
      <w:marLeft w:val="0"/>
      <w:marRight w:val="0"/>
      <w:marTop w:val="0"/>
      <w:marBottom w:val="0"/>
      <w:divBdr>
        <w:top w:val="none" w:sz="0" w:space="0" w:color="auto"/>
        <w:left w:val="none" w:sz="0" w:space="0" w:color="auto"/>
        <w:bottom w:val="none" w:sz="0" w:space="0" w:color="auto"/>
        <w:right w:val="none" w:sz="0" w:space="0" w:color="auto"/>
      </w:divBdr>
      <w:divsChild>
        <w:div w:id="1278028492">
          <w:marLeft w:val="0"/>
          <w:marRight w:val="0"/>
          <w:marTop w:val="0"/>
          <w:marBottom w:val="0"/>
          <w:divBdr>
            <w:top w:val="none" w:sz="0" w:space="0" w:color="auto"/>
            <w:left w:val="none" w:sz="0" w:space="0" w:color="auto"/>
            <w:bottom w:val="none" w:sz="0" w:space="0" w:color="auto"/>
            <w:right w:val="none" w:sz="0" w:space="0" w:color="auto"/>
          </w:divBdr>
          <w:divsChild>
            <w:div w:id="544216366">
              <w:marLeft w:val="0"/>
              <w:marRight w:val="0"/>
              <w:marTop w:val="0"/>
              <w:marBottom w:val="0"/>
              <w:divBdr>
                <w:top w:val="none" w:sz="0" w:space="0" w:color="auto"/>
                <w:left w:val="none" w:sz="0" w:space="0" w:color="auto"/>
                <w:bottom w:val="none" w:sz="0" w:space="0" w:color="auto"/>
                <w:right w:val="none" w:sz="0" w:space="0" w:color="auto"/>
              </w:divBdr>
            </w:div>
            <w:div w:id="63460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wynhamlearning.com/1038/twynham-learning-glossary?search=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c11d83e-f3cc-40a3-b40f-75707fc3bb1d" xsi:nil="true"/>
    <lcf76f155ced4ddcb4097134ff3c332f xmlns="c43615f9-b002-4472-8ae5-8f57194bd4e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81B7378E9BEA46B686EB80B0024313" ma:contentTypeVersion="13" ma:contentTypeDescription="Create a new document." ma:contentTypeScope="" ma:versionID="2cbf9cdb74dc89ba6f6d9ff3ec043cc4">
  <xsd:schema xmlns:xsd="http://www.w3.org/2001/XMLSchema" xmlns:xs="http://www.w3.org/2001/XMLSchema" xmlns:p="http://schemas.microsoft.com/office/2006/metadata/properties" xmlns:ns2="c43615f9-b002-4472-8ae5-8f57194bd4ee" xmlns:ns3="bc11d83e-f3cc-40a3-b40f-75707fc3bb1d" targetNamespace="http://schemas.microsoft.com/office/2006/metadata/properties" ma:root="true" ma:fieldsID="6a554a3319447f67e546c285ffcc6497" ns2:_="" ns3:_="">
    <xsd:import namespace="c43615f9-b002-4472-8ae5-8f57194bd4ee"/>
    <xsd:import namespace="bc11d83e-f3cc-40a3-b40f-75707fc3bb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615f9-b002-4472-8ae5-8f57194bd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4bdb53e-6792-4a61-a020-bc936644855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11d83e-f3cc-40a3-b40f-75707fc3bb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8607ac7-48dc-4c65-8311-97e1b8e4ae1d}" ma:internalName="TaxCatchAll" ma:showField="CatchAllData" ma:web="bc11d83e-f3cc-40a3-b40f-75707fc3bb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909DB1-6E13-4432-A928-F5B9398D19E7}">
  <ds:schemaRefs>
    <ds:schemaRef ds:uri="http://schemas.microsoft.com/sharepoint/v3/contenttype/forms"/>
  </ds:schemaRefs>
</ds:datastoreItem>
</file>

<file path=customXml/itemProps2.xml><?xml version="1.0" encoding="utf-8"?>
<ds:datastoreItem xmlns:ds="http://schemas.openxmlformats.org/officeDocument/2006/customXml" ds:itemID="{3053DC40-635A-4AD8-824C-3AC7A426B2C0}">
  <ds:schemaRefs>
    <ds:schemaRef ds:uri="http://purl.org/dc/elements/1.1/"/>
    <ds:schemaRef ds:uri="http://purl.org/dc/dcmitype/"/>
    <ds:schemaRef ds:uri="http://schemas.openxmlformats.org/package/2006/metadata/core-properties"/>
    <ds:schemaRef ds:uri="bc11d83e-f3cc-40a3-b40f-75707fc3bb1d"/>
    <ds:schemaRef ds:uri="http://schemas.microsoft.com/office/2006/metadata/properties"/>
    <ds:schemaRef ds:uri="http://purl.org/dc/terms/"/>
    <ds:schemaRef ds:uri="http://www.w3.org/XML/1998/namespace"/>
    <ds:schemaRef ds:uri="http://schemas.microsoft.com/office/2006/documentManagement/types"/>
    <ds:schemaRef ds:uri="http://schemas.microsoft.com/office/infopath/2007/PartnerControls"/>
    <ds:schemaRef ds:uri="c43615f9-b002-4472-8ae5-8f57194bd4ee"/>
  </ds:schemaRefs>
</ds:datastoreItem>
</file>

<file path=customXml/itemProps3.xml><?xml version="1.0" encoding="utf-8"?>
<ds:datastoreItem xmlns:ds="http://schemas.openxmlformats.org/officeDocument/2006/customXml" ds:itemID="{FCFA342E-F17F-4BBA-A403-0982BDC321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615f9-b002-4472-8ae5-8f57194bd4ee"/>
    <ds:schemaRef ds:uri="bc11d83e-f3cc-40a3-b40f-75707fc3b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401</Words>
  <Characters>2291</Characters>
  <Application>Microsoft Office Word</Application>
  <DocSecurity>2</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Elsworth</dc:creator>
  <cp:keywords/>
  <dc:description/>
  <cp:lastModifiedBy>Vicky Elsworth</cp:lastModifiedBy>
  <cp:revision>3</cp:revision>
  <cp:lastPrinted>2025-04-01T09:35:00Z</cp:lastPrinted>
  <dcterms:created xsi:type="dcterms:W3CDTF">2026-10-14T12:48:00Z</dcterms:created>
  <dcterms:modified xsi:type="dcterms:W3CDTF">2026-10-14T12:49:00Z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0x010100C581B7378E9BEA46B686EB80B0024313</vt:lpwstr>
  </property>
  <property fmtid="{D5CDD505-2E9C-101B-9397-08002B2CF9AE}" pid="3" name="MediaServiceImageTags">
    <vt:lpwstr/>
  </property>
</Properties>
</file>