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7B773A" w14:textId="19A7CFCB" w:rsidR="003A0F1D" w:rsidRPr="00E46D70" w:rsidRDefault="003A0F1D" w:rsidP="003A0F1D">
      <w:pPr>
        <w:tabs>
          <w:tab w:val="right" w:pos="9094"/>
        </w:tabs>
        <w:spacing w:after="0" w:line="259" w:lineRule="auto"/>
        <w:ind w:left="0" w:right="0" w:firstLine="0"/>
        <w:rPr>
          <w:rFonts w:asciiTheme="majorHAnsi" w:hAnsiTheme="majorHAnsi" w:cstheme="majorHAnsi"/>
          <w:b/>
          <w:color w:val="002060"/>
          <w:sz w:val="36"/>
          <w:szCs w:val="36"/>
        </w:rPr>
      </w:pPr>
      <w:r w:rsidRPr="0014615F">
        <w:rPr>
          <w:rFonts w:asciiTheme="majorHAnsi" w:hAnsiTheme="majorHAnsi" w:cstheme="majorHAnsi"/>
          <w:b/>
          <w:noProof/>
          <w:color w:val="002060"/>
          <w:sz w:val="76"/>
          <w:szCs w:val="76"/>
        </w:rPr>
        <w:drawing>
          <wp:anchor distT="0" distB="0" distL="114300" distR="114300" simplePos="0" relativeHeight="251659264" behindDoc="0" locked="0" layoutInCell="1" allowOverlap="1" wp14:anchorId="2FE6FB6B" wp14:editId="321581E0">
            <wp:simplePos x="0" y="0"/>
            <wp:positionH relativeFrom="margin">
              <wp:posOffset>4686300</wp:posOffset>
            </wp:positionH>
            <wp:positionV relativeFrom="margin">
              <wp:posOffset>-568960</wp:posOffset>
            </wp:positionV>
            <wp:extent cx="1586230" cy="1276350"/>
            <wp:effectExtent l="0" t="0" r="0" b="0"/>
            <wp:wrapNone/>
            <wp:docPr id="18162" name="Picture 18162" descr="\\ad.twynhamlearning.com\SITES\TWY\Staff\S1241\Desktop\Communications\Logos\TL - no a member 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twynhamlearning.com\SITES\TWY\Staff\S1241\Desktop\Communications\Logos\TL - no a member of.png"/>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8623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6D70">
        <w:rPr>
          <w:rFonts w:asciiTheme="majorHAnsi" w:hAnsiTheme="majorHAnsi" w:cstheme="majorHAnsi"/>
          <w:b/>
          <w:color w:val="002060"/>
          <w:sz w:val="36"/>
          <w:szCs w:val="36"/>
        </w:rPr>
        <w:t>Job Description</w:t>
      </w:r>
      <w:r>
        <w:rPr>
          <w:rFonts w:asciiTheme="majorHAnsi" w:hAnsiTheme="majorHAnsi" w:cstheme="majorHAnsi"/>
          <w:b/>
          <w:color w:val="002060"/>
          <w:sz w:val="36"/>
          <w:szCs w:val="36"/>
        </w:rPr>
        <w:t xml:space="preserve">: </w:t>
      </w:r>
      <w:r w:rsidR="00EE22B1" w:rsidRPr="00EE22B1">
        <w:rPr>
          <w:rFonts w:asciiTheme="majorHAnsi" w:hAnsiTheme="majorHAnsi" w:cstheme="majorHAnsi"/>
          <w:b/>
          <w:color w:val="002060"/>
          <w:sz w:val="36"/>
          <w:szCs w:val="36"/>
        </w:rPr>
        <w:t xml:space="preserve">Executive </w:t>
      </w:r>
      <w:r w:rsidR="00EE22B1">
        <w:rPr>
          <w:rFonts w:asciiTheme="majorHAnsi" w:hAnsiTheme="majorHAnsi" w:cstheme="majorHAnsi"/>
          <w:b/>
          <w:color w:val="002060"/>
          <w:sz w:val="36"/>
          <w:szCs w:val="36"/>
        </w:rPr>
        <w:t>Assistant</w:t>
      </w:r>
      <w:r>
        <w:rPr>
          <w:rFonts w:asciiTheme="majorHAnsi" w:hAnsiTheme="majorHAnsi" w:cstheme="majorHAnsi"/>
          <w:b/>
          <w:color w:val="002060"/>
          <w:sz w:val="36"/>
          <w:szCs w:val="36"/>
        </w:rPr>
        <w:tab/>
      </w:r>
    </w:p>
    <w:p w14:paraId="4199CF33" w14:textId="77777777" w:rsidR="003A0F1D" w:rsidRDefault="003A0F1D" w:rsidP="003A0F1D">
      <w:pPr>
        <w:spacing w:after="0" w:line="259" w:lineRule="auto"/>
        <w:ind w:left="0" w:right="0" w:firstLine="0"/>
        <w:rPr>
          <w:rFonts w:asciiTheme="majorHAnsi" w:hAnsiTheme="majorHAnsi" w:cstheme="majorHAnsi"/>
          <w:color w:val="002060"/>
          <w:sz w:val="36"/>
          <w:szCs w:val="36"/>
        </w:rPr>
      </w:pPr>
    </w:p>
    <w:p w14:paraId="44AEBD48" w14:textId="77777777" w:rsidR="003A0F1D" w:rsidRPr="00E46D70" w:rsidRDefault="003A0F1D" w:rsidP="003A0F1D">
      <w:pPr>
        <w:spacing w:after="0" w:line="259" w:lineRule="auto"/>
        <w:ind w:left="0" w:right="0" w:firstLine="0"/>
        <w:rPr>
          <w:rFonts w:asciiTheme="majorHAnsi" w:hAnsiTheme="majorHAnsi" w:cstheme="majorHAnsi"/>
          <w:color w:val="002060"/>
          <w:sz w:val="36"/>
          <w:szCs w:val="36"/>
        </w:rPr>
      </w:pPr>
    </w:p>
    <w:tbl>
      <w:tblPr>
        <w:tblStyle w:val="TableGrid"/>
        <w:tblW w:w="9918" w:type="dxa"/>
        <w:tblInd w:w="-284" w:type="dxa"/>
        <w:tblCellMar>
          <w:top w:w="22" w:type="dxa"/>
          <w:right w:w="45" w:type="dxa"/>
        </w:tblCellMar>
        <w:tblLook w:val="04A0" w:firstRow="1" w:lastRow="0" w:firstColumn="1" w:lastColumn="0" w:noHBand="0" w:noVBand="1"/>
      </w:tblPr>
      <w:tblGrid>
        <w:gridCol w:w="1985"/>
        <w:gridCol w:w="7933"/>
      </w:tblGrid>
      <w:tr w:rsidR="003A0F1D" w:rsidRPr="00A71B1A" w14:paraId="4D07F2AD" w14:textId="77777777" w:rsidTr="00AA6483">
        <w:trPr>
          <w:trHeight w:val="220"/>
        </w:trPr>
        <w:tc>
          <w:tcPr>
            <w:tcW w:w="1985" w:type="dxa"/>
          </w:tcPr>
          <w:p w14:paraId="7EA04041" w14:textId="77777777" w:rsidR="003A0F1D" w:rsidRPr="00E46D70"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u w:val="single"/>
              </w:rPr>
              <w:t>Post</w:t>
            </w:r>
            <w:r w:rsidRPr="00C229C2">
              <w:rPr>
                <w:rFonts w:asciiTheme="majorHAnsi" w:hAnsiTheme="majorHAnsi" w:cstheme="majorHAnsi"/>
                <w:b/>
                <w:color w:val="002060"/>
                <w:u w:val="single"/>
              </w:rPr>
              <w:t xml:space="preserve"> Details</w:t>
            </w:r>
          </w:p>
        </w:tc>
        <w:tc>
          <w:tcPr>
            <w:tcW w:w="7933" w:type="dxa"/>
          </w:tcPr>
          <w:p w14:paraId="64CDFA4B" w14:textId="77777777" w:rsidR="003A0F1D" w:rsidRPr="00A71B1A" w:rsidRDefault="003A0F1D" w:rsidP="00AA6483">
            <w:pPr>
              <w:spacing w:after="0" w:line="240" w:lineRule="auto"/>
              <w:ind w:right="400" w:firstLine="136"/>
              <w:rPr>
                <w:rFonts w:asciiTheme="majorHAnsi" w:hAnsiTheme="majorHAnsi" w:cstheme="majorHAnsi"/>
                <w:color w:val="002060"/>
              </w:rPr>
            </w:pPr>
          </w:p>
        </w:tc>
      </w:tr>
      <w:tr w:rsidR="003A0F1D" w:rsidRPr="00A71B1A" w14:paraId="50B812FC" w14:textId="77777777" w:rsidTr="00AA6483">
        <w:trPr>
          <w:trHeight w:val="220"/>
        </w:trPr>
        <w:tc>
          <w:tcPr>
            <w:tcW w:w="1985" w:type="dxa"/>
          </w:tcPr>
          <w:p w14:paraId="44F5B21C" w14:textId="77777777" w:rsidR="003A0F1D" w:rsidRPr="00E46D70"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rPr>
              <w:t>School:</w:t>
            </w:r>
          </w:p>
        </w:tc>
        <w:tc>
          <w:tcPr>
            <w:tcW w:w="7933" w:type="dxa"/>
          </w:tcPr>
          <w:p w14:paraId="20BEBF28" w14:textId="31BDFA01" w:rsidR="003A0F1D" w:rsidRPr="00A71B1A" w:rsidRDefault="00EE22B1" w:rsidP="00AA6483">
            <w:pPr>
              <w:spacing w:after="0" w:line="240" w:lineRule="auto"/>
              <w:ind w:right="400"/>
              <w:rPr>
                <w:rFonts w:asciiTheme="majorHAnsi" w:hAnsiTheme="majorHAnsi" w:cstheme="majorHAnsi"/>
                <w:color w:val="002060"/>
              </w:rPr>
            </w:pPr>
            <w:r w:rsidRPr="00EE22B1">
              <w:rPr>
                <w:rFonts w:asciiTheme="majorHAnsi" w:hAnsiTheme="majorHAnsi" w:cstheme="majorHAnsi"/>
                <w:color w:val="002060"/>
              </w:rPr>
              <w:t>Twynham</w:t>
            </w:r>
            <w:r w:rsidR="00D105AD">
              <w:rPr>
                <w:rFonts w:asciiTheme="majorHAnsi" w:hAnsiTheme="majorHAnsi" w:cstheme="majorHAnsi"/>
                <w:color w:val="002060"/>
              </w:rPr>
              <w:t xml:space="preserve"> School</w:t>
            </w:r>
          </w:p>
        </w:tc>
      </w:tr>
      <w:tr w:rsidR="00425881" w:rsidRPr="00A71B1A" w14:paraId="49C8BF2A" w14:textId="77777777" w:rsidTr="00AA6483">
        <w:trPr>
          <w:trHeight w:val="220"/>
        </w:trPr>
        <w:tc>
          <w:tcPr>
            <w:tcW w:w="1985" w:type="dxa"/>
          </w:tcPr>
          <w:p w14:paraId="40BD22E4" w14:textId="77777777" w:rsidR="00425881" w:rsidRDefault="00425881" w:rsidP="00425881">
            <w:pPr>
              <w:spacing w:after="0" w:line="240" w:lineRule="auto"/>
              <w:ind w:left="0" w:firstLine="0"/>
              <w:rPr>
                <w:rFonts w:asciiTheme="majorHAnsi" w:hAnsiTheme="majorHAnsi" w:cstheme="majorHAnsi"/>
                <w:b/>
                <w:color w:val="002060"/>
              </w:rPr>
            </w:pPr>
            <w:r>
              <w:rPr>
                <w:rFonts w:asciiTheme="majorHAnsi" w:hAnsiTheme="majorHAnsi" w:cstheme="majorHAnsi"/>
                <w:b/>
                <w:color w:val="002060"/>
              </w:rPr>
              <w:t xml:space="preserve"> Post type:</w:t>
            </w:r>
          </w:p>
        </w:tc>
        <w:tc>
          <w:tcPr>
            <w:tcW w:w="7933" w:type="dxa"/>
          </w:tcPr>
          <w:p w14:paraId="32F05A66" w14:textId="77777777" w:rsidR="00425881" w:rsidRPr="00450F45" w:rsidRDefault="00425881" w:rsidP="00AA6483">
            <w:pPr>
              <w:spacing w:after="0" w:line="240" w:lineRule="auto"/>
              <w:ind w:right="400"/>
              <w:rPr>
                <w:rFonts w:asciiTheme="majorHAnsi" w:hAnsiTheme="majorHAnsi" w:cstheme="majorHAnsi"/>
                <w:color w:val="002060"/>
                <w:highlight w:val="yellow"/>
              </w:rPr>
            </w:pPr>
            <w:r w:rsidRPr="00EE22B1">
              <w:rPr>
                <w:rFonts w:asciiTheme="majorHAnsi" w:hAnsiTheme="majorHAnsi" w:cstheme="majorHAnsi"/>
                <w:color w:val="002060"/>
              </w:rPr>
              <w:t>Support Staff</w:t>
            </w:r>
          </w:p>
        </w:tc>
      </w:tr>
      <w:tr w:rsidR="003A0F1D" w:rsidRPr="00A71B1A" w14:paraId="25B87146" w14:textId="77777777" w:rsidTr="00AA6483">
        <w:trPr>
          <w:trHeight w:val="220"/>
        </w:trPr>
        <w:tc>
          <w:tcPr>
            <w:tcW w:w="1985" w:type="dxa"/>
          </w:tcPr>
          <w:p w14:paraId="355A8C5E" w14:textId="77777777" w:rsidR="003A0F1D" w:rsidRPr="00E46D70" w:rsidRDefault="003A0F1D" w:rsidP="00AA6483">
            <w:pPr>
              <w:spacing w:after="0" w:line="240" w:lineRule="auto"/>
              <w:ind w:left="67"/>
              <w:rPr>
                <w:rFonts w:asciiTheme="majorHAnsi" w:hAnsiTheme="majorHAnsi" w:cstheme="majorHAnsi"/>
                <w:color w:val="002060"/>
              </w:rPr>
            </w:pPr>
            <w:r>
              <w:rPr>
                <w:rFonts w:asciiTheme="majorHAnsi" w:hAnsiTheme="majorHAnsi" w:cstheme="majorHAnsi"/>
                <w:b/>
                <w:color w:val="002060"/>
              </w:rPr>
              <w:t>Grade</w:t>
            </w:r>
            <w:r w:rsidR="00425881">
              <w:rPr>
                <w:rFonts w:asciiTheme="majorHAnsi" w:hAnsiTheme="majorHAnsi" w:cstheme="majorHAnsi"/>
                <w:b/>
                <w:color w:val="002060"/>
              </w:rPr>
              <w:t>/Pay Level</w:t>
            </w:r>
            <w:r>
              <w:rPr>
                <w:rFonts w:asciiTheme="majorHAnsi" w:hAnsiTheme="majorHAnsi" w:cstheme="majorHAnsi"/>
                <w:b/>
                <w:color w:val="002060"/>
              </w:rPr>
              <w:t xml:space="preserve">: </w:t>
            </w:r>
          </w:p>
        </w:tc>
        <w:tc>
          <w:tcPr>
            <w:tcW w:w="7933" w:type="dxa"/>
          </w:tcPr>
          <w:p w14:paraId="6DC7D161" w14:textId="77777777" w:rsidR="003A0F1D" w:rsidRPr="00FB350D" w:rsidRDefault="00425881" w:rsidP="00AA6483">
            <w:pPr>
              <w:spacing w:after="0" w:line="240" w:lineRule="auto"/>
              <w:ind w:right="400"/>
              <w:rPr>
                <w:rFonts w:asciiTheme="majorHAnsi" w:hAnsiTheme="majorHAnsi" w:cstheme="majorHAnsi"/>
                <w:color w:val="002060"/>
              </w:rPr>
            </w:pPr>
            <w:r w:rsidRPr="00EE22B1">
              <w:rPr>
                <w:rFonts w:asciiTheme="majorHAnsi" w:hAnsiTheme="majorHAnsi" w:cstheme="majorHAnsi"/>
                <w:color w:val="002060"/>
              </w:rPr>
              <w:t xml:space="preserve">Grade </w:t>
            </w:r>
            <w:r w:rsidR="00EE22B1" w:rsidRPr="00EE22B1">
              <w:rPr>
                <w:rFonts w:asciiTheme="majorHAnsi" w:hAnsiTheme="majorHAnsi" w:cstheme="majorHAnsi"/>
                <w:color w:val="002060"/>
              </w:rPr>
              <w:t>8</w:t>
            </w:r>
          </w:p>
        </w:tc>
      </w:tr>
      <w:tr w:rsidR="003A0F1D" w:rsidRPr="00A71B1A" w14:paraId="71469D97" w14:textId="77777777" w:rsidTr="00AA6483">
        <w:trPr>
          <w:trHeight w:val="294"/>
        </w:trPr>
        <w:tc>
          <w:tcPr>
            <w:tcW w:w="1985" w:type="dxa"/>
          </w:tcPr>
          <w:p w14:paraId="6E5AF891" w14:textId="77777777" w:rsidR="003A0F1D"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rPr>
              <w:t>Responsible to:</w:t>
            </w:r>
          </w:p>
        </w:tc>
        <w:tc>
          <w:tcPr>
            <w:tcW w:w="7933" w:type="dxa"/>
          </w:tcPr>
          <w:p w14:paraId="32FEBA87" w14:textId="11DBEB38" w:rsidR="003A0F1D" w:rsidRPr="00A71B1A" w:rsidRDefault="00817BD6" w:rsidP="00AA6483">
            <w:pPr>
              <w:spacing w:after="0" w:line="240" w:lineRule="auto"/>
              <w:rPr>
                <w:rFonts w:asciiTheme="majorHAnsi" w:hAnsiTheme="majorHAnsi" w:cstheme="majorHAnsi"/>
                <w:color w:val="002060"/>
              </w:rPr>
            </w:pPr>
            <w:r>
              <w:rPr>
                <w:rFonts w:asciiTheme="majorHAnsi" w:hAnsiTheme="majorHAnsi" w:cstheme="majorHAnsi"/>
                <w:color w:val="002060"/>
              </w:rPr>
              <w:t>Head</w:t>
            </w:r>
            <w:r w:rsidR="00D763AA">
              <w:rPr>
                <w:rFonts w:asciiTheme="majorHAnsi" w:hAnsiTheme="majorHAnsi" w:cstheme="majorHAnsi"/>
                <w:color w:val="002060"/>
              </w:rPr>
              <w:t xml:space="preserve"> of School</w:t>
            </w:r>
            <w:r w:rsidR="00EE22B1" w:rsidRPr="00EE22B1">
              <w:rPr>
                <w:rFonts w:asciiTheme="majorHAnsi" w:hAnsiTheme="majorHAnsi" w:cstheme="majorHAnsi"/>
                <w:color w:val="002060"/>
              </w:rPr>
              <w:t xml:space="preserve"> (Twynham</w:t>
            </w:r>
            <w:r w:rsidR="005B151A">
              <w:rPr>
                <w:rFonts w:asciiTheme="majorHAnsi" w:hAnsiTheme="majorHAnsi" w:cstheme="majorHAnsi"/>
                <w:color w:val="002060"/>
              </w:rPr>
              <w:t xml:space="preserve"> School</w:t>
            </w:r>
            <w:r w:rsidR="00EE22B1" w:rsidRPr="00EE22B1">
              <w:rPr>
                <w:rFonts w:asciiTheme="majorHAnsi" w:hAnsiTheme="majorHAnsi" w:cstheme="majorHAnsi"/>
                <w:color w:val="002060"/>
              </w:rPr>
              <w:t>)</w:t>
            </w:r>
          </w:p>
        </w:tc>
      </w:tr>
    </w:tbl>
    <w:p w14:paraId="3D188DCF" w14:textId="77777777" w:rsidR="003A0F1D" w:rsidRDefault="003A0F1D" w:rsidP="003A0F1D">
      <w:pPr>
        <w:spacing w:after="0" w:line="240" w:lineRule="auto"/>
        <w:jc w:val="both"/>
        <w:rPr>
          <w:rFonts w:asciiTheme="majorHAnsi" w:hAnsiTheme="majorHAnsi" w:cstheme="majorHAnsi"/>
          <w:b/>
          <w:color w:val="002060"/>
        </w:rPr>
      </w:pPr>
    </w:p>
    <w:tbl>
      <w:tblPr>
        <w:tblStyle w:val="TableGrid"/>
        <w:tblW w:w="10059" w:type="dxa"/>
        <w:tblInd w:w="-284" w:type="dxa"/>
        <w:tblCellMar>
          <w:top w:w="22" w:type="dxa"/>
          <w:right w:w="45" w:type="dxa"/>
        </w:tblCellMar>
        <w:tblLook w:val="04A0" w:firstRow="1" w:lastRow="0" w:firstColumn="1" w:lastColumn="0" w:noHBand="0" w:noVBand="1"/>
      </w:tblPr>
      <w:tblGrid>
        <w:gridCol w:w="10059"/>
      </w:tblGrid>
      <w:tr w:rsidR="003A0F1D" w:rsidRPr="00D13E49" w14:paraId="4A43F49D" w14:textId="77777777" w:rsidTr="00AA6483">
        <w:trPr>
          <w:trHeight w:val="188"/>
        </w:trPr>
        <w:tc>
          <w:tcPr>
            <w:tcW w:w="10059" w:type="dxa"/>
            <w:tcBorders>
              <w:top w:val="single" w:sz="4" w:space="0" w:color="000000"/>
              <w:left w:val="single" w:sz="4" w:space="0" w:color="000000"/>
              <w:bottom w:val="nil"/>
              <w:right w:val="single" w:sz="4" w:space="0" w:color="000000"/>
            </w:tcBorders>
            <w:shd w:val="clear" w:color="auto" w:fill="DEEAF6" w:themeFill="accent1" w:themeFillTint="33"/>
          </w:tcPr>
          <w:p w14:paraId="72052406" w14:textId="77777777" w:rsidR="003A0F1D" w:rsidRPr="00D13E49" w:rsidRDefault="003A0F1D" w:rsidP="00AA6483">
            <w:pPr>
              <w:spacing w:after="0" w:line="240" w:lineRule="auto"/>
              <w:ind w:right="233"/>
              <w:jc w:val="center"/>
              <w:rPr>
                <w:rFonts w:asciiTheme="majorHAnsi" w:hAnsiTheme="majorHAnsi" w:cstheme="majorHAnsi"/>
                <w:b/>
                <w:color w:val="002060"/>
              </w:rPr>
            </w:pPr>
            <w:r>
              <w:rPr>
                <w:rFonts w:asciiTheme="majorHAnsi" w:hAnsiTheme="majorHAnsi" w:cstheme="majorHAnsi"/>
                <w:b/>
                <w:color w:val="002060"/>
              </w:rPr>
              <w:t>Main Purpose</w:t>
            </w:r>
          </w:p>
        </w:tc>
      </w:tr>
      <w:tr w:rsidR="003A0F1D" w:rsidRPr="001F130A" w14:paraId="2A4E2779" w14:textId="77777777" w:rsidTr="00973897">
        <w:trPr>
          <w:trHeight w:val="2265"/>
        </w:trPr>
        <w:tc>
          <w:tcPr>
            <w:tcW w:w="10059" w:type="dxa"/>
            <w:tcBorders>
              <w:top w:val="single" w:sz="4" w:space="0" w:color="002060"/>
              <w:left w:val="single" w:sz="4" w:space="0" w:color="002060"/>
              <w:bottom w:val="single" w:sz="4" w:space="0" w:color="002060"/>
              <w:right w:val="single" w:sz="4" w:space="0" w:color="002060"/>
            </w:tcBorders>
          </w:tcPr>
          <w:p w14:paraId="4614A9F7" w14:textId="544E7818" w:rsidR="00B6358C" w:rsidRPr="00B6358C" w:rsidRDefault="00B6358C" w:rsidP="00B6358C">
            <w:pPr>
              <w:spacing w:after="0"/>
              <w:ind w:left="138" w:right="228" w:firstLine="0"/>
              <w:rPr>
                <w:rFonts w:asciiTheme="majorHAnsi" w:hAnsiTheme="majorHAnsi" w:cstheme="majorHAnsi"/>
                <w:color w:val="002060"/>
              </w:rPr>
            </w:pPr>
            <w:r w:rsidRPr="00B6358C">
              <w:rPr>
                <w:rFonts w:asciiTheme="majorHAnsi" w:hAnsiTheme="majorHAnsi" w:cstheme="majorHAnsi"/>
                <w:color w:val="002060"/>
              </w:rPr>
              <w:t xml:space="preserve">To provide high-level executive, strategic and administrative support to the Executive Headteacher, Head of School and </w:t>
            </w:r>
            <w:r w:rsidR="005B151A">
              <w:rPr>
                <w:rFonts w:asciiTheme="majorHAnsi" w:hAnsiTheme="majorHAnsi" w:cstheme="majorHAnsi"/>
                <w:color w:val="002060"/>
              </w:rPr>
              <w:t xml:space="preserve">School </w:t>
            </w:r>
            <w:r w:rsidRPr="00B6358C">
              <w:rPr>
                <w:rFonts w:asciiTheme="majorHAnsi" w:hAnsiTheme="majorHAnsi" w:cstheme="majorHAnsi"/>
                <w:color w:val="002060"/>
              </w:rPr>
              <w:t>Operations Director, ensuring the effective management of their priorities, communications and operational responsibilities.</w:t>
            </w:r>
          </w:p>
          <w:p w14:paraId="21C95561" w14:textId="77777777" w:rsidR="00B6358C" w:rsidRPr="00B6358C" w:rsidRDefault="00B6358C" w:rsidP="00B6358C">
            <w:pPr>
              <w:spacing w:after="0"/>
              <w:ind w:left="138" w:right="228" w:firstLine="0"/>
              <w:rPr>
                <w:rFonts w:asciiTheme="majorHAnsi" w:hAnsiTheme="majorHAnsi" w:cstheme="majorHAnsi"/>
                <w:color w:val="002060"/>
              </w:rPr>
            </w:pPr>
            <w:r w:rsidRPr="00B6358C">
              <w:rPr>
                <w:rFonts w:asciiTheme="majorHAnsi" w:hAnsiTheme="majorHAnsi" w:cstheme="majorHAnsi"/>
                <w:color w:val="002060"/>
              </w:rPr>
              <w:t>The postholder will act as the primary gateway to senior leaders, exercising professional judgement to manage access, prioritise requests and ensure leadership time is directed towards strategic priorities, operational effectiveness and school improvement activities.</w:t>
            </w:r>
          </w:p>
          <w:p w14:paraId="43DD2C40" w14:textId="77777777" w:rsidR="00B6358C" w:rsidRPr="00B6358C" w:rsidRDefault="00B6358C" w:rsidP="00B6358C">
            <w:pPr>
              <w:spacing w:after="0"/>
              <w:ind w:left="138" w:right="228" w:firstLine="0"/>
              <w:rPr>
                <w:rFonts w:asciiTheme="majorHAnsi" w:hAnsiTheme="majorHAnsi" w:cstheme="majorHAnsi"/>
                <w:color w:val="002060"/>
              </w:rPr>
            </w:pPr>
            <w:r w:rsidRPr="00B6358C">
              <w:rPr>
                <w:rFonts w:asciiTheme="majorHAnsi" w:hAnsiTheme="majorHAnsi" w:cstheme="majorHAnsi"/>
                <w:color w:val="002060"/>
              </w:rPr>
              <w:t>The role requires an individual who can operate with a high degree of autonomy, discretion and initiative whilst maintaining exceptional standards of professionalism, confidentiality and integrity.</w:t>
            </w:r>
          </w:p>
          <w:p w14:paraId="16F76E11" w14:textId="77777777" w:rsidR="00B6358C" w:rsidRPr="00B6358C" w:rsidRDefault="00B6358C" w:rsidP="00B6358C">
            <w:pPr>
              <w:spacing w:after="0"/>
              <w:ind w:left="138" w:right="228" w:firstLine="0"/>
              <w:rPr>
                <w:rFonts w:asciiTheme="majorHAnsi" w:hAnsiTheme="majorHAnsi" w:cstheme="majorHAnsi"/>
                <w:color w:val="002060"/>
              </w:rPr>
            </w:pPr>
            <w:r w:rsidRPr="00B6358C">
              <w:rPr>
                <w:rFonts w:asciiTheme="majorHAnsi" w:hAnsiTheme="majorHAnsi" w:cstheme="majorHAnsi"/>
                <w:color w:val="002060"/>
              </w:rPr>
              <w:t>The Executive Assistant will proactively support organisational efficiency across the school, coordinate strategic projects, improve administrative processes and provide flexible support across a range of operational functions. The postholder will develop an in-depth understanding of the school's operational, educational and strategic priorities, enabling them to act as a trusted advisor and key point of contact on behalf of senior leaders.</w:t>
            </w:r>
          </w:p>
          <w:p w14:paraId="313A72AD" w14:textId="41F75489" w:rsidR="00D07F42" w:rsidRPr="00CC1AAC" w:rsidRDefault="00D07F42" w:rsidP="00973897">
            <w:pPr>
              <w:spacing w:after="0"/>
              <w:ind w:left="138" w:right="228" w:firstLine="0"/>
              <w:rPr>
                <w:rFonts w:asciiTheme="majorHAnsi" w:hAnsiTheme="majorHAnsi" w:cstheme="majorHAnsi"/>
                <w:color w:val="002060"/>
              </w:rPr>
            </w:pPr>
          </w:p>
        </w:tc>
      </w:tr>
    </w:tbl>
    <w:p w14:paraId="134D1185" w14:textId="77777777" w:rsidR="003A0F1D" w:rsidRPr="00825F3C" w:rsidRDefault="003A0F1D" w:rsidP="003A0F1D">
      <w:pPr>
        <w:spacing w:after="0" w:line="240" w:lineRule="auto"/>
        <w:ind w:left="426" w:hanging="284"/>
        <w:rPr>
          <w:rFonts w:asciiTheme="majorHAnsi" w:hAnsiTheme="majorHAnsi" w:cstheme="majorHAnsi"/>
          <w:b/>
          <w:color w:val="002060"/>
        </w:rPr>
      </w:pPr>
    </w:p>
    <w:tbl>
      <w:tblPr>
        <w:tblStyle w:val="TableGrid"/>
        <w:tblW w:w="10059" w:type="dxa"/>
        <w:tblInd w:w="-284" w:type="dxa"/>
        <w:tblCellMar>
          <w:top w:w="22" w:type="dxa"/>
          <w:right w:w="45" w:type="dxa"/>
        </w:tblCellMar>
        <w:tblLook w:val="04A0" w:firstRow="1" w:lastRow="0" w:firstColumn="1" w:lastColumn="0" w:noHBand="0" w:noVBand="1"/>
      </w:tblPr>
      <w:tblGrid>
        <w:gridCol w:w="10059"/>
      </w:tblGrid>
      <w:tr w:rsidR="003A0F1D" w:rsidRPr="001F130A" w14:paraId="0B23261A" w14:textId="77777777" w:rsidTr="00AA6483">
        <w:trPr>
          <w:trHeight w:val="48"/>
        </w:trPr>
        <w:tc>
          <w:tcPr>
            <w:tcW w:w="9918"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0EA5D683" w14:textId="75BBF51D" w:rsidR="003A0F1D" w:rsidRPr="001F130A" w:rsidRDefault="003A0F1D" w:rsidP="00AA6483">
            <w:pPr>
              <w:spacing w:after="0" w:line="240" w:lineRule="auto"/>
              <w:ind w:left="426" w:hanging="284"/>
              <w:jc w:val="center"/>
              <w:rPr>
                <w:rFonts w:asciiTheme="majorHAnsi" w:hAnsiTheme="majorHAnsi" w:cstheme="majorHAnsi"/>
                <w:color w:val="002060"/>
              </w:rPr>
            </w:pPr>
            <w:r>
              <w:rPr>
                <w:rFonts w:asciiTheme="majorHAnsi" w:hAnsiTheme="majorHAnsi" w:cstheme="majorHAnsi"/>
                <w:b/>
                <w:color w:val="002060"/>
              </w:rPr>
              <w:t>Duties and Responsibilities</w:t>
            </w:r>
          </w:p>
        </w:tc>
      </w:tr>
      <w:tr w:rsidR="003A0F1D" w:rsidRPr="001F130A" w14:paraId="41E13C7C" w14:textId="77777777" w:rsidTr="00AA6483">
        <w:trPr>
          <w:trHeight w:val="1051"/>
        </w:trPr>
        <w:tc>
          <w:tcPr>
            <w:tcW w:w="9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7963FF" w14:textId="77777777" w:rsidR="005F441B" w:rsidRPr="005F441B" w:rsidRDefault="005F441B" w:rsidP="005F441B">
            <w:pPr>
              <w:spacing w:after="0" w:line="240" w:lineRule="auto"/>
              <w:ind w:right="228"/>
              <w:rPr>
                <w:rFonts w:asciiTheme="majorHAnsi" w:hAnsiTheme="majorHAnsi" w:cstheme="majorHAnsi"/>
                <w:b/>
                <w:color w:val="002060"/>
              </w:rPr>
            </w:pPr>
            <w:r w:rsidRPr="005F441B">
              <w:rPr>
                <w:rFonts w:asciiTheme="majorHAnsi" w:hAnsiTheme="majorHAnsi" w:cstheme="majorHAnsi"/>
                <w:b/>
                <w:color w:val="002060"/>
              </w:rPr>
              <w:t>Personal Assistant</w:t>
            </w:r>
            <w:r w:rsidR="00DA3FC8">
              <w:rPr>
                <w:rFonts w:asciiTheme="majorHAnsi" w:hAnsiTheme="majorHAnsi" w:cstheme="majorHAnsi"/>
                <w:b/>
                <w:color w:val="002060"/>
              </w:rPr>
              <w:t xml:space="preserve"> duties</w:t>
            </w:r>
          </w:p>
          <w:p w14:paraId="35F84301" w14:textId="0D516A3A" w:rsidR="006244FC" w:rsidRPr="006244FC" w:rsidRDefault="006244FC" w:rsidP="006244FC">
            <w:pPr>
              <w:pStyle w:val="ListParagraph"/>
              <w:numPr>
                <w:ilvl w:val="0"/>
                <w:numId w:val="1"/>
              </w:numPr>
              <w:spacing w:line="240" w:lineRule="auto"/>
              <w:ind w:right="228"/>
              <w:rPr>
                <w:rFonts w:asciiTheme="majorHAnsi" w:hAnsiTheme="majorHAnsi" w:cstheme="majorHAnsi"/>
                <w:color w:val="002060"/>
              </w:rPr>
            </w:pPr>
            <w:r w:rsidRPr="006244FC">
              <w:rPr>
                <w:rFonts w:asciiTheme="majorHAnsi" w:hAnsiTheme="majorHAnsi" w:cstheme="majorHAnsi"/>
                <w:color w:val="002060"/>
              </w:rPr>
              <w:t xml:space="preserve">Provide comprehensive executive support to the Executive Headteacher, Head of School and </w:t>
            </w:r>
            <w:r w:rsidR="005B151A">
              <w:rPr>
                <w:rFonts w:asciiTheme="majorHAnsi" w:hAnsiTheme="majorHAnsi" w:cstheme="majorHAnsi"/>
                <w:color w:val="002060"/>
              </w:rPr>
              <w:t xml:space="preserve">School </w:t>
            </w:r>
            <w:r w:rsidRPr="006244FC">
              <w:rPr>
                <w:rFonts w:asciiTheme="majorHAnsi" w:hAnsiTheme="majorHAnsi" w:cstheme="majorHAnsi"/>
                <w:color w:val="002060"/>
              </w:rPr>
              <w:t xml:space="preserve">Operations Director. </w:t>
            </w:r>
          </w:p>
          <w:p w14:paraId="102F503D" w14:textId="098F5AA5" w:rsidR="006244FC" w:rsidRPr="006244FC" w:rsidRDefault="006244FC" w:rsidP="006244FC">
            <w:pPr>
              <w:pStyle w:val="ListParagraph"/>
              <w:numPr>
                <w:ilvl w:val="0"/>
                <w:numId w:val="1"/>
              </w:numPr>
              <w:spacing w:line="240" w:lineRule="auto"/>
              <w:ind w:right="228"/>
              <w:rPr>
                <w:rFonts w:asciiTheme="majorHAnsi" w:hAnsiTheme="majorHAnsi" w:cstheme="majorHAnsi"/>
                <w:color w:val="002060"/>
              </w:rPr>
            </w:pPr>
            <w:r w:rsidRPr="006244FC">
              <w:rPr>
                <w:rFonts w:asciiTheme="majorHAnsi" w:hAnsiTheme="majorHAnsi" w:cstheme="majorHAnsi"/>
                <w:color w:val="002060"/>
              </w:rPr>
              <w:t xml:space="preserve">Manage complex diaries, calendars, appointments and schedules, ensuring the effective use of senior leaders' time. </w:t>
            </w:r>
          </w:p>
          <w:p w14:paraId="0225E398" w14:textId="2E7920C0" w:rsidR="006244FC" w:rsidRPr="006244FC" w:rsidRDefault="006244FC" w:rsidP="006244FC">
            <w:pPr>
              <w:pStyle w:val="ListParagraph"/>
              <w:numPr>
                <w:ilvl w:val="0"/>
                <w:numId w:val="1"/>
              </w:numPr>
              <w:spacing w:line="240" w:lineRule="auto"/>
              <w:ind w:right="228"/>
              <w:rPr>
                <w:rFonts w:asciiTheme="majorHAnsi" w:hAnsiTheme="majorHAnsi" w:cstheme="majorHAnsi"/>
                <w:color w:val="002060"/>
              </w:rPr>
            </w:pPr>
            <w:r w:rsidRPr="006244FC">
              <w:rPr>
                <w:rFonts w:asciiTheme="majorHAnsi" w:hAnsiTheme="majorHAnsi" w:cstheme="majorHAnsi"/>
                <w:color w:val="002060"/>
              </w:rPr>
              <w:t xml:space="preserve">Coordinate meetings, appointments and events, including venue arrangements, hospitality and associated logistics. </w:t>
            </w:r>
          </w:p>
          <w:p w14:paraId="0298F0E0" w14:textId="4E3C9E3C" w:rsidR="006244FC" w:rsidRPr="006244FC" w:rsidRDefault="006244FC" w:rsidP="006244FC">
            <w:pPr>
              <w:pStyle w:val="ListParagraph"/>
              <w:numPr>
                <w:ilvl w:val="0"/>
                <w:numId w:val="1"/>
              </w:numPr>
              <w:spacing w:line="240" w:lineRule="auto"/>
              <w:ind w:right="228"/>
              <w:rPr>
                <w:rFonts w:asciiTheme="majorHAnsi" w:hAnsiTheme="majorHAnsi" w:cstheme="majorHAnsi"/>
                <w:color w:val="002060"/>
              </w:rPr>
            </w:pPr>
            <w:r w:rsidRPr="006244FC">
              <w:rPr>
                <w:rFonts w:asciiTheme="majorHAnsi" w:hAnsiTheme="majorHAnsi" w:cstheme="majorHAnsi"/>
                <w:color w:val="002060"/>
              </w:rPr>
              <w:t xml:space="preserve">Prepare agendas, briefing papers, reports, presentations and supporting documentation for meetings. </w:t>
            </w:r>
          </w:p>
          <w:p w14:paraId="405D6CC3" w14:textId="4EB7CB2B" w:rsidR="006244FC" w:rsidRPr="006244FC" w:rsidRDefault="006244FC" w:rsidP="006244FC">
            <w:pPr>
              <w:pStyle w:val="ListParagraph"/>
              <w:numPr>
                <w:ilvl w:val="0"/>
                <w:numId w:val="1"/>
              </w:numPr>
              <w:spacing w:line="240" w:lineRule="auto"/>
              <w:ind w:right="228"/>
              <w:rPr>
                <w:rFonts w:asciiTheme="majorHAnsi" w:hAnsiTheme="majorHAnsi" w:cstheme="majorHAnsi"/>
                <w:color w:val="002060"/>
              </w:rPr>
            </w:pPr>
            <w:r w:rsidRPr="006244FC">
              <w:rPr>
                <w:rFonts w:asciiTheme="majorHAnsi" w:hAnsiTheme="majorHAnsi" w:cstheme="majorHAnsi"/>
                <w:color w:val="002060"/>
              </w:rPr>
              <w:t xml:space="preserve">Draft, proofread and distribute correspondence, communications and professional documentation on behalf of senior leaders. </w:t>
            </w:r>
          </w:p>
          <w:p w14:paraId="5B2245D5" w14:textId="35172489" w:rsidR="006244FC" w:rsidRPr="006244FC" w:rsidRDefault="006244FC" w:rsidP="006244FC">
            <w:pPr>
              <w:pStyle w:val="ListParagraph"/>
              <w:numPr>
                <w:ilvl w:val="0"/>
                <w:numId w:val="1"/>
              </w:numPr>
              <w:spacing w:line="240" w:lineRule="auto"/>
              <w:ind w:right="228"/>
              <w:rPr>
                <w:rFonts w:asciiTheme="majorHAnsi" w:hAnsiTheme="majorHAnsi" w:cstheme="majorHAnsi"/>
                <w:color w:val="002060"/>
              </w:rPr>
            </w:pPr>
            <w:r w:rsidRPr="006244FC">
              <w:rPr>
                <w:rFonts w:asciiTheme="majorHAnsi" w:hAnsiTheme="majorHAnsi" w:cstheme="majorHAnsi"/>
                <w:color w:val="002060"/>
              </w:rPr>
              <w:t xml:space="preserve">Act as the first point of contact for matters directed to senior leaders, handling enquiries professionally and confidentially. </w:t>
            </w:r>
          </w:p>
          <w:p w14:paraId="4CDDDC23" w14:textId="2DF9800D" w:rsidR="006244FC" w:rsidRPr="006244FC" w:rsidRDefault="006244FC" w:rsidP="006244FC">
            <w:pPr>
              <w:pStyle w:val="ListParagraph"/>
              <w:numPr>
                <w:ilvl w:val="0"/>
                <w:numId w:val="1"/>
              </w:numPr>
              <w:spacing w:line="240" w:lineRule="auto"/>
              <w:ind w:right="228"/>
              <w:rPr>
                <w:rFonts w:asciiTheme="majorHAnsi" w:hAnsiTheme="majorHAnsi" w:cstheme="majorHAnsi"/>
                <w:color w:val="002060"/>
              </w:rPr>
            </w:pPr>
            <w:r w:rsidRPr="006244FC">
              <w:rPr>
                <w:rFonts w:asciiTheme="majorHAnsi" w:hAnsiTheme="majorHAnsi" w:cstheme="majorHAnsi"/>
                <w:color w:val="002060"/>
              </w:rPr>
              <w:t xml:space="preserve">Manage incoming communications, assessing priority and urgency, redirecting matters where appropriate and escalating only when required. </w:t>
            </w:r>
          </w:p>
          <w:p w14:paraId="765309CC" w14:textId="058ACD77" w:rsidR="006244FC" w:rsidRPr="006244FC" w:rsidRDefault="006244FC" w:rsidP="006244FC">
            <w:pPr>
              <w:pStyle w:val="ListParagraph"/>
              <w:numPr>
                <w:ilvl w:val="0"/>
                <w:numId w:val="1"/>
              </w:numPr>
              <w:spacing w:line="240" w:lineRule="auto"/>
              <w:ind w:right="228"/>
              <w:rPr>
                <w:rFonts w:asciiTheme="majorHAnsi" w:hAnsiTheme="majorHAnsi" w:cstheme="majorHAnsi"/>
                <w:color w:val="002060"/>
              </w:rPr>
            </w:pPr>
            <w:r w:rsidRPr="006244FC">
              <w:rPr>
                <w:rFonts w:asciiTheme="majorHAnsi" w:hAnsiTheme="majorHAnsi" w:cstheme="majorHAnsi"/>
                <w:color w:val="002060"/>
              </w:rPr>
              <w:t xml:space="preserve">Act as a gatekeeper to the Executive Headteacher, Head of School and </w:t>
            </w:r>
            <w:r w:rsidR="005B151A">
              <w:rPr>
                <w:rFonts w:asciiTheme="majorHAnsi" w:hAnsiTheme="majorHAnsi" w:cstheme="majorHAnsi"/>
                <w:color w:val="002060"/>
              </w:rPr>
              <w:t xml:space="preserve">School </w:t>
            </w:r>
            <w:r w:rsidRPr="006244FC">
              <w:rPr>
                <w:rFonts w:asciiTheme="majorHAnsi" w:hAnsiTheme="majorHAnsi" w:cstheme="majorHAnsi"/>
                <w:color w:val="002060"/>
              </w:rPr>
              <w:t xml:space="preserve">Operations Director, ensuring access is managed appropriately and leadership time is protected from unnecessary interruption. </w:t>
            </w:r>
          </w:p>
          <w:p w14:paraId="6AABC434" w14:textId="496E67F3" w:rsidR="006244FC" w:rsidRPr="006244FC" w:rsidRDefault="006244FC" w:rsidP="006244FC">
            <w:pPr>
              <w:pStyle w:val="ListParagraph"/>
              <w:numPr>
                <w:ilvl w:val="0"/>
                <w:numId w:val="1"/>
              </w:numPr>
              <w:spacing w:line="240" w:lineRule="auto"/>
              <w:ind w:right="228"/>
              <w:rPr>
                <w:rFonts w:asciiTheme="majorHAnsi" w:hAnsiTheme="majorHAnsi" w:cstheme="majorHAnsi"/>
                <w:color w:val="002060"/>
              </w:rPr>
            </w:pPr>
            <w:r w:rsidRPr="006244FC">
              <w:rPr>
                <w:rFonts w:asciiTheme="majorHAnsi" w:hAnsiTheme="majorHAnsi" w:cstheme="majorHAnsi"/>
                <w:color w:val="002060"/>
              </w:rPr>
              <w:t xml:space="preserve">Exercise professional judgement in determining which matters require senior leadership involvement and which can be resolved independently or delegated elsewhere. </w:t>
            </w:r>
          </w:p>
          <w:p w14:paraId="5A92EAB6" w14:textId="79432E11" w:rsidR="006244FC" w:rsidRPr="006244FC" w:rsidRDefault="006244FC" w:rsidP="006244FC">
            <w:pPr>
              <w:pStyle w:val="ListParagraph"/>
              <w:numPr>
                <w:ilvl w:val="0"/>
                <w:numId w:val="1"/>
              </w:numPr>
              <w:spacing w:line="240" w:lineRule="auto"/>
              <w:ind w:right="228"/>
              <w:rPr>
                <w:rFonts w:asciiTheme="majorHAnsi" w:hAnsiTheme="majorHAnsi" w:cstheme="majorHAnsi"/>
                <w:color w:val="002060"/>
              </w:rPr>
            </w:pPr>
            <w:r w:rsidRPr="006244FC">
              <w:rPr>
                <w:rFonts w:asciiTheme="majorHAnsi" w:hAnsiTheme="majorHAnsi" w:cstheme="majorHAnsi"/>
                <w:color w:val="002060"/>
              </w:rPr>
              <w:t xml:space="preserve">Anticipate the needs of senior leaders and proactively address issues before they arise. </w:t>
            </w:r>
          </w:p>
          <w:p w14:paraId="51433091" w14:textId="24982631" w:rsidR="006244FC" w:rsidRPr="006244FC" w:rsidRDefault="006244FC" w:rsidP="006244FC">
            <w:pPr>
              <w:pStyle w:val="ListParagraph"/>
              <w:numPr>
                <w:ilvl w:val="0"/>
                <w:numId w:val="1"/>
              </w:numPr>
              <w:spacing w:line="240" w:lineRule="auto"/>
              <w:ind w:right="228"/>
              <w:rPr>
                <w:rFonts w:asciiTheme="majorHAnsi" w:hAnsiTheme="majorHAnsi" w:cstheme="majorHAnsi"/>
                <w:color w:val="002060"/>
              </w:rPr>
            </w:pPr>
            <w:r w:rsidRPr="006244FC">
              <w:rPr>
                <w:rFonts w:asciiTheme="majorHAnsi" w:hAnsiTheme="majorHAnsi" w:cstheme="majorHAnsi"/>
                <w:color w:val="002060"/>
              </w:rPr>
              <w:lastRenderedPageBreak/>
              <w:t xml:space="preserve">Track actions arising from meetings and strategic priorities, ensuring follow-up actions are completed within agreed timescales. </w:t>
            </w:r>
          </w:p>
          <w:p w14:paraId="19AB0C76" w14:textId="1DBEC889" w:rsidR="006244FC" w:rsidRPr="006244FC" w:rsidRDefault="006244FC" w:rsidP="006244FC">
            <w:pPr>
              <w:pStyle w:val="ListParagraph"/>
              <w:numPr>
                <w:ilvl w:val="0"/>
                <w:numId w:val="1"/>
              </w:numPr>
              <w:spacing w:line="240" w:lineRule="auto"/>
              <w:ind w:right="228"/>
              <w:rPr>
                <w:rFonts w:asciiTheme="majorHAnsi" w:hAnsiTheme="majorHAnsi" w:cstheme="majorHAnsi"/>
                <w:color w:val="002060"/>
              </w:rPr>
            </w:pPr>
            <w:r w:rsidRPr="006244FC">
              <w:rPr>
                <w:rFonts w:asciiTheme="majorHAnsi" w:hAnsiTheme="majorHAnsi" w:cstheme="majorHAnsi"/>
                <w:color w:val="002060"/>
              </w:rPr>
              <w:t xml:space="preserve">Maintain highly confidential records and handle sensitive information with absolute discretion. </w:t>
            </w:r>
          </w:p>
          <w:p w14:paraId="5209BFEA" w14:textId="1D30FD91" w:rsidR="006244FC" w:rsidRPr="006244FC" w:rsidRDefault="006244FC" w:rsidP="006244FC">
            <w:pPr>
              <w:pStyle w:val="ListParagraph"/>
              <w:numPr>
                <w:ilvl w:val="0"/>
                <w:numId w:val="1"/>
              </w:numPr>
              <w:spacing w:line="240" w:lineRule="auto"/>
              <w:ind w:right="228"/>
              <w:rPr>
                <w:rFonts w:asciiTheme="majorHAnsi" w:hAnsiTheme="majorHAnsi" w:cstheme="majorHAnsi"/>
                <w:color w:val="002060"/>
              </w:rPr>
            </w:pPr>
            <w:r w:rsidRPr="006244FC">
              <w:rPr>
                <w:rFonts w:asciiTheme="majorHAnsi" w:hAnsiTheme="majorHAnsi" w:cstheme="majorHAnsi"/>
                <w:color w:val="002060"/>
              </w:rPr>
              <w:t xml:space="preserve">Build positive working relationships with staff, </w:t>
            </w:r>
            <w:r w:rsidR="00AE4D30">
              <w:rPr>
                <w:rFonts w:asciiTheme="majorHAnsi" w:hAnsiTheme="majorHAnsi" w:cstheme="majorHAnsi"/>
                <w:color w:val="002060"/>
              </w:rPr>
              <w:t>School Ambassadors</w:t>
            </w:r>
            <w:r w:rsidRPr="006244FC">
              <w:rPr>
                <w:rFonts w:asciiTheme="majorHAnsi" w:hAnsiTheme="majorHAnsi" w:cstheme="majorHAnsi"/>
                <w:color w:val="002060"/>
              </w:rPr>
              <w:t xml:space="preserve">, parents, students, visitors, contractors and external agencies. </w:t>
            </w:r>
          </w:p>
          <w:p w14:paraId="5B1464EC" w14:textId="36672823" w:rsidR="006244FC" w:rsidRPr="006244FC" w:rsidRDefault="006244FC" w:rsidP="006244FC">
            <w:pPr>
              <w:pStyle w:val="ListParagraph"/>
              <w:numPr>
                <w:ilvl w:val="0"/>
                <w:numId w:val="1"/>
              </w:numPr>
              <w:spacing w:line="240" w:lineRule="auto"/>
              <w:ind w:right="228"/>
              <w:rPr>
                <w:rFonts w:asciiTheme="majorHAnsi" w:hAnsiTheme="majorHAnsi" w:cstheme="majorHAnsi"/>
                <w:color w:val="002060"/>
              </w:rPr>
            </w:pPr>
            <w:r w:rsidRPr="006244FC">
              <w:rPr>
                <w:rFonts w:asciiTheme="majorHAnsi" w:hAnsiTheme="majorHAnsi" w:cstheme="majorHAnsi"/>
                <w:color w:val="002060"/>
              </w:rPr>
              <w:t xml:space="preserve">Prepare and organise documentation required for inspections, audits, governance meetings and external stakeholder engagement. </w:t>
            </w:r>
          </w:p>
          <w:p w14:paraId="3870A7AC" w14:textId="0EE62DBA" w:rsidR="006244FC" w:rsidRPr="006244FC" w:rsidRDefault="006244FC" w:rsidP="006244FC">
            <w:pPr>
              <w:pStyle w:val="ListParagraph"/>
              <w:numPr>
                <w:ilvl w:val="0"/>
                <w:numId w:val="1"/>
              </w:numPr>
              <w:spacing w:line="240" w:lineRule="auto"/>
              <w:ind w:right="228"/>
              <w:rPr>
                <w:rFonts w:asciiTheme="majorHAnsi" w:hAnsiTheme="majorHAnsi" w:cstheme="majorHAnsi"/>
                <w:color w:val="002060"/>
              </w:rPr>
            </w:pPr>
            <w:r w:rsidRPr="006244FC">
              <w:rPr>
                <w:rFonts w:asciiTheme="majorHAnsi" w:hAnsiTheme="majorHAnsi" w:cstheme="majorHAnsi"/>
                <w:color w:val="002060"/>
              </w:rPr>
              <w:t xml:space="preserve">Support the coordination of leadership-led projects and initiatives, maintaining oversight of deadlines and key milestones. </w:t>
            </w:r>
          </w:p>
          <w:p w14:paraId="54DD4793" w14:textId="02A9120E" w:rsidR="006244FC" w:rsidRPr="006244FC" w:rsidRDefault="006244FC" w:rsidP="006244FC">
            <w:pPr>
              <w:pStyle w:val="ListParagraph"/>
              <w:numPr>
                <w:ilvl w:val="0"/>
                <w:numId w:val="1"/>
              </w:numPr>
              <w:spacing w:line="240" w:lineRule="auto"/>
              <w:ind w:right="228"/>
              <w:rPr>
                <w:rFonts w:asciiTheme="majorHAnsi" w:hAnsiTheme="majorHAnsi" w:cstheme="majorHAnsi"/>
                <w:color w:val="002060"/>
              </w:rPr>
            </w:pPr>
            <w:r w:rsidRPr="006244FC">
              <w:rPr>
                <w:rFonts w:asciiTheme="majorHAnsi" w:hAnsiTheme="majorHAnsi" w:cstheme="majorHAnsi"/>
                <w:color w:val="002060"/>
              </w:rPr>
              <w:t>Resolve routine matters independently within delegated authority, referring only significant or strategic issues to senior leaders.</w:t>
            </w:r>
          </w:p>
          <w:p w14:paraId="4D139D48" w14:textId="77777777" w:rsidR="00135545" w:rsidRDefault="00135545" w:rsidP="00135545">
            <w:pPr>
              <w:spacing w:after="0" w:line="240" w:lineRule="auto"/>
              <w:ind w:right="228"/>
              <w:rPr>
                <w:rFonts w:asciiTheme="majorHAnsi" w:hAnsiTheme="majorHAnsi" w:cstheme="majorHAnsi"/>
                <w:color w:val="002060"/>
              </w:rPr>
            </w:pPr>
          </w:p>
          <w:p w14:paraId="0485C2F4" w14:textId="77777777" w:rsidR="00135545" w:rsidRPr="00135545" w:rsidRDefault="00135545" w:rsidP="00135545">
            <w:pPr>
              <w:spacing w:after="0" w:line="240" w:lineRule="auto"/>
              <w:ind w:right="228"/>
              <w:rPr>
                <w:rFonts w:asciiTheme="majorHAnsi" w:hAnsiTheme="majorHAnsi" w:cstheme="majorHAnsi"/>
                <w:b/>
                <w:color w:val="002060"/>
              </w:rPr>
            </w:pPr>
            <w:r w:rsidRPr="00135545">
              <w:rPr>
                <w:rFonts w:asciiTheme="majorHAnsi" w:hAnsiTheme="majorHAnsi" w:cstheme="majorHAnsi"/>
                <w:b/>
                <w:color w:val="002060"/>
              </w:rPr>
              <w:t>Wider school duties</w:t>
            </w:r>
          </w:p>
          <w:p w14:paraId="7C5FBDE4" w14:textId="19771C91"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 Develop and maintain a thorough understanding of the school's operational functions, priorities, policies and strategic objectives. </w:t>
            </w:r>
          </w:p>
          <w:p w14:paraId="0004BC82" w14:textId="4BE2731E"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Provide flexible administrative and project support across key operational areas, including admissions, governance, compliance, communications, marketing, HR administration and educational visits. </w:t>
            </w:r>
          </w:p>
          <w:p w14:paraId="50C07143" w14:textId="106E095C"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Maintain sufficient knowledge across multiple functions to provide operational resilience during periods of staff absence or increased workload. </w:t>
            </w:r>
          </w:p>
          <w:p w14:paraId="01C5ED5D" w14:textId="5DEC7794"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Support school improvement initiatives through effective project coordination, communication and administrative support. </w:t>
            </w:r>
          </w:p>
          <w:p w14:paraId="212FB7D8" w14:textId="7DBA8FB9"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Gather, analyse and present information to support strategic decision-making. </w:t>
            </w:r>
          </w:p>
          <w:p w14:paraId="3EAC8FA5" w14:textId="1E37A4F9"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Assist with the preparation and collation of documentation for </w:t>
            </w:r>
            <w:r w:rsidR="00AE4D30">
              <w:rPr>
                <w:rFonts w:asciiTheme="majorHAnsi" w:hAnsiTheme="majorHAnsi" w:cstheme="majorHAnsi"/>
                <w:color w:val="002060"/>
              </w:rPr>
              <w:t>School Ambassadors</w:t>
            </w:r>
            <w:r w:rsidRPr="004C7A40">
              <w:rPr>
                <w:rFonts w:asciiTheme="majorHAnsi" w:hAnsiTheme="majorHAnsi" w:cstheme="majorHAnsi"/>
                <w:color w:val="002060"/>
              </w:rPr>
              <w:t xml:space="preserve">, trustees, inspectors and external agencies. </w:t>
            </w:r>
          </w:p>
          <w:p w14:paraId="7D0F83EE" w14:textId="0A425288"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Coordinate governance processes including meeting administration, minute-taking, action tracking and document management. </w:t>
            </w:r>
          </w:p>
          <w:p w14:paraId="57453D3E" w14:textId="0F66CCB3"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Monitor compliance-related deadlines and support leaders in meeting statutory and regulatory requirements. </w:t>
            </w:r>
          </w:p>
          <w:p w14:paraId="164B5010" w14:textId="3A2F4413"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Lead the administration and maintenance of the school's website, ensuring accuracy, compliance and timely updates. </w:t>
            </w:r>
          </w:p>
          <w:p w14:paraId="624B35CD" w14:textId="6EC3BC9A"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Support school marketing and communication activities, ensuring messaging reflects the school's values, priorities and professional standards. </w:t>
            </w:r>
          </w:p>
          <w:p w14:paraId="7A5BD7F4" w14:textId="2522E3AC"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Ensure all public-facing communications and content are accurate, appropriate and aligned with school procedures and branding requirements. </w:t>
            </w:r>
          </w:p>
          <w:p w14:paraId="3078ADB8" w14:textId="59C0A677"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Review administrative processes and identify opportunities to improve efficiency, effectiveness and consistency. </w:t>
            </w:r>
          </w:p>
          <w:p w14:paraId="20AD2BE9" w14:textId="0466830A"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Develop and implement improved systems, workflows and procedures that reduce duplication and enhance service delivery. </w:t>
            </w:r>
          </w:p>
          <w:p w14:paraId="2E7A48BC" w14:textId="4E5C6FEC"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Champion the effective use of technology, including Microsoft 365 applications, digital collaboration tools and workflow automation where appropriate. </w:t>
            </w:r>
          </w:p>
          <w:p w14:paraId="24452BE4" w14:textId="0A0BA148"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Support organisational change initiatives and contribute to a culture of continuous improvement. </w:t>
            </w:r>
          </w:p>
          <w:p w14:paraId="0CB18A45" w14:textId="04E8931A"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Work collaboratively with all departments to ensure consistent standards and effective communication across the school. </w:t>
            </w:r>
          </w:p>
          <w:p w14:paraId="121234A3" w14:textId="41F4F229" w:rsidR="004C7A40" w:rsidRPr="004C7A40" w:rsidRDefault="004C7A40" w:rsidP="004C7A40">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 xml:space="preserve">Support the planning and delivery of key school events, open evenings, parent events and other whole-school activities. </w:t>
            </w:r>
          </w:p>
          <w:p w14:paraId="780DBB8E" w14:textId="1978F75B" w:rsidR="00927DF4" w:rsidRPr="00471353" w:rsidRDefault="004C7A40" w:rsidP="00471353">
            <w:pPr>
              <w:pStyle w:val="ListParagraph"/>
              <w:numPr>
                <w:ilvl w:val="0"/>
                <w:numId w:val="7"/>
              </w:numPr>
              <w:spacing w:line="240" w:lineRule="auto"/>
              <w:ind w:right="228"/>
              <w:rPr>
                <w:rFonts w:asciiTheme="majorHAnsi" w:hAnsiTheme="majorHAnsi" w:cstheme="majorHAnsi"/>
                <w:color w:val="002060"/>
              </w:rPr>
            </w:pPr>
            <w:r w:rsidRPr="004C7A40">
              <w:rPr>
                <w:rFonts w:asciiTheme="majorHAnsi" w:hAnsiTheme="majorHAnsi" w:cstheme="majorHAnsi"/>
                <w:color w:val="002060"/>
              </w:rPr>
              <w:t>Undertake additional duties commensurate with the grade and nature of the post, including occasional attendance at evening events or meetings.</w:t>
            </w:r>
          </w:p>
        </w:tc>
      </w:tr>
    </w:tbl>
    <w:p w14:paraId="78DA2B4C" w14:textId="1A3743B4" w:rsidR="005B151A" w:rsidRDefault="005B151A" w:rsidP="006965FC">
      <w:pPr>
        <w:spacing w:after="0" w:line="240" w:lineRule="auto"/>
        <w:ind w:left="0" w:firstLine="0"/>
        <w:rPr>
          <w:rFonts w:asciiTheme="majorHAnsi" w:hAnsiTheme="majorHAnsi" w:cstheme="majorHAnsi"/>
          <w:b/>
          <w:color w:val="002060"/>
        </w:rPr>
      </w:pPr>
    </w:p>
    <w:p w14:paraId="552D165F" w14:textId="77777777" w:rsidR="005B151A" w:rsidRDefault="005B151A">
      <w:pPr>
        <w:spacing w:after="160" w:line="259" w:lineRule="auto"/>
        <w:ind w:left="0" w:right="0" w:firstLine="0"/>
        <w:rPr>
          <w:rFonts w:asciiTheme="majorHAnsi" w:hAnsiTheme="majorHAnsi" w:cstheme="majorHAnsi"/>
          <w:b/>
          <w:color w:val="002060"/>
        </w:rPr>
      </w:pPr>
      <w:r>
        <w:rPr>
          <w:rFonts w:asciiTheme="majorHAnsi" w:hAnsiTheme="majorHAnsi" w:cstheme="majorHAnsi"/>
          <w:b/>
          <w:color w:val="002060"/>
        </w:rPr>
        <w:br w:type="page"/>
      </w: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5B151A" w:rsidRPr="00D13E49" w14:paraId="37CCB022" w14:textId="77777777" w:rsidTr="005B151A">
        <w:trPr>
          <w:trHeight w:val="188"/>
        </w:trPr>
        <w:tc>
          <w:tcPr>
            <w:tcW w:w="10060" w:type="dxa"/>
            <w:tcBorders>
              <w:top w:val="single" w:sz="4" w:space="0" w:color="000000"/>
              <w:left w:val="single" w:sz="4" w:space="0" w:color="000000"/>
              <w:bottom w:val="nil"/>
              <w:right w:val="single" w:sz="4" w:space="0" w:color="000000"/>
            </w:tcBorders>
            <w:shd w:val="clear" w:color="auto" w:fill="DEEAF6" w:themeFill="accent1" w:themeFillTint="33"/>
          </w:tcPr>
          <w:p w14:paraId="7CC1F479" w14:textId="303680B9" w:rsidR="005B151A" w:rsidRPr="00D13E49" w:rsidRDefault="005B151A" w:rsidP="00D7586B">
            <w:pPr>
              <w:spacing w:after="0" w:line="240" w:lineRule="auto"/>
              <w:ind w:right="233"/>
              <w:jc w:val="center"/>
              <w:rPr>
                <w:rFonts w:asciiTheme="majorHAnsi" w:hAnsiTheme="majorHAnsi" w:cstheme="majorHAnsi"/>
                <w:b/>
                <w:color w:val="002060"/>
              </w:rPr>
            </w:pPr>
            <w:r>
              <w:rPr>
                <w:rFonts w:asciiTheme="majorHAnsi" w:hAnsiTheme="majorHAnsi" w:cstheme="majorHAnsi"/>
                <w:b/>
                <w:color w:val="002060"/>
              </w:rPr>
              <w:lastRenderedPageBreak/>
              <w:t>Safeguarding Duties and Responsibilities</w:t>
            </w:r>
          </w:p>
        </w:tc>
      </w:tr>
      <w:tr w:rsidR="005B151A" w:rsidRPr="001F130A" w14:paraId="0DB247C0" w14:textId="77777777" w:rsidTr="005B151A">
        <w:trPr>
          <w:trHeight w:val="667"/>
        </w:trPr>
        <w:tc>
          <w:tcPr>
            <w:tcW w:w="10060" w:type="dxa"/>
            <w:tcBorders>
              <w:top w:val="single" w:sz="4" w:space="0" w:color="002060"/>
              <w:left w:val="single" w:sz="4" w:space="0" w:color="002060"/>
              <w:bottom w:val="single" w:sz="4" w:space="0" w:color="002060"/>
              <w:right w:val="single" w:sz="4" w:space="0" w:color="002060"/>
            </w:tcBorders>
          </w:tcPr>
          <w:p w14:paraId="309654AB" w14:textId="77777777" w:rsidR="005B151A" w:rsidRDefault="005B151A" w:rsidP="005B151A">
            <w:pPr>
              <w:pStyle w:val="ListParagraph"/>
              <w:numPr>
                <w:ilvl w:val="0"/>
                <w:numId w:val="1"/>
              </w:numPr>
              <w:spacing w:after="0" w:line="240" w:lineRule="auto"/>
              <w:ind w:left="426" w:right="228" w:hanging="284"/>
              <w:rPr>
                <w:rFonts w:asciiTheme="majorHAnsi" w:hAnsiTheme="majorHAnsi" w:cstheme="majorHAnsi"/>
                <w:color w:val="002060"/>
              </w:rPr>
            </w:pPr>
            <w:r w:rsidRPr="003F6A77">
              <w:rPr>
                <w:rFonts w:asciiTheme="majorHAnsi" w:hAnsiTheme="majorHAnsi" w:cstheme="majorHAnsi"/>
                <w:color w:val="002060"/>
              </w:rPr>
              <w:t xml:space="preserve">Promoting and safeguarding the welfare of children and young people in accordance with the school’s Safeguarding and Child Protection policies. </w:t>
            </w:r>
          </w:p>
          <w:p w14:paraId="618385D6" w14:textId="77777777" w:rsidR="005B151A" w:rsidRPr="00CC1AAC" w:rsidRDefault="005B151A" w:rsidP="005B151A">
            <w:pPr>
              <w:spacing w:after="0"/>
              <w:ind w:left="138" w:right="228" w:firstLine="0"/>
              <w:rPr>
                <w:rFonts w:asciiTheme="majorHAnsi" w:hAnsiTheme="majorHAnsi" w:cstheme="majorHAnsi"/>
                <w:color w:val="002060"/>
              </w:rPr>
            </w:pPr>
          </w:p>
        </w:tc>
      </w:tr>
    </w:tbl>
    <w:p w14:paraId="340A4781" w14:textId="36DCDFAA" w:rsidR="005B151A" w:rsidRDefault="005B151A" w:rsidP="005B151A">
      <w:pPr>
        <w:spacing w:after="0"/>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5B151A" w:rsidRPr="00E46D70" w14:paraId="5D3DF9CE" w14:textId="77777777" w:rsidTr="00D7586B">
        <w:trPr>
          <w:trHeight w:val="180"/>
        </w:trPr>
        <w:tc>
          <w:tcPr>
            <w:tcW w:w="1006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6BCE1D11" w14:textId="77777777" w:rsidR="005B151A" w:rsidRPr="00E46D70" w:rsidRDefault="005B151A" w:rsidP="00D7586B">
            <w:pPr>
              <w:spacing w:after="0" w:line="240" w:lineRule="auto"/>
              <w:ind w:left="426" w:right="65" w:hanging="284"/>
              <w:jc w:val="center"/>
              <w:rPr>
                <w:rFonts w:asciiTheme="majorHAnsi" w:hAnsiTheme="majorHAnsi" w:cstheme="majorHAnsi"/>
                <w:color w:val="002060"/>
              </w:rPr>
            </w:pPr>
            <w:r w:rsidRPr="00E46D70">
              <w:rPr>
                <w:rFonts w:asciiTheme="majorHAnsi" w:hAnsiTheme="majorHAnsi" w:cstheme="majorHAnsi"/>
                <w:b/>
                <w:color w:val="002060"/>
              </w:rPr>
              <w:t>Other</w:t>
            </w:r>
            <w:r>
              <w:rPr>
                <w:rFonts w:asciiTheme="majorHAnsi" w:hAnsiTheme="majorHAnsi" w:cstheme="majorHAnsi"/>
                <w:b/>
                <w:color w:val="002060"/>
              </w:rPr>
              <w:t xml:space="preserve"> </w:t>
            </w:r>
            <w:r w:rsidRPr="00E46D70">
              <w:rPr>
                <w:rFonts w:asciiTheme="majorHAnsi" w:hAnsiTheme="majorHAnsi" w:cstheme="majorHAnsi"/>
                <w:b/>
                <w:color w:val="002060"/>
              </w:rPr>
              <w:t>Duties</w:t>
            </w:r>
          </w:p>
        </w:tc>
      </w:tr>
      <w:tr w:rsidR="005B151A" w:rsidRPr="00E46D70" w14:paraId="7A38F8C8" w14:textId="77777777" w:rsidTr="00D7586B">
        <w:trPr>
          <w:trHeight w:val="819"/>
        </w:trPr>
        <w:tc>
          <w:tcPr>
            <w:tcW w:w="10060" w:type="dxa"/>
            <w:tcBorders>
              <w:top w:val="single" w:sz="4" w:space="0" w:color="000000"/>
              <w:left w:val="single" w:sz="4" w:space="0" w:color="000000"/>
              <w:bottom w:val="single" w:sz="4" w:space="0" w:color="000000"/>
              <w:right w:val="single" w:sz="4" w:space="0" w:color="000000"/>
            </w:tcBorders>
          </w:tcPr>
          <w:p w14:paraId="2DA52B94" w14:textId="77777777" w:rsidR="005B151A" w:rsidRDefault="005B151A" w:rsidP="00D7586B">
            <w:pPr>
              <w:pStyle w:val="ListParagraph"/>
              <w:numPr>
                <w:ilvl w:val="0"/>
                <w:numId w:val="1"/>
              </w:numPr>
              <w:spacing w:after="0" w:line="240" w:lineRule="auto"/>
              <w:ind w:left="426" w:right="228" w:hanging="284"/>
              <w:rPr>
                <w:rFonts w:asciiTheme="majorHAnsi" w:hAnsiTheme="majorHAnsi" w:cstheme="majorHAnsi"/>
                <w:color w:val="002060"/>
              </w:rPr>
            </w:pPr>
            <w:r>
              <w:rPr>
                <w:rFonts w:asciiTheme="majorHAnsi" w:hAnsiTheme="majorHAnsi" w:cstheme="majorHAnsi"/>
                <w:color w:val="002060"/>
              </w:rPr>
              <w:t>To play a full part in the life of the Trust community, to support its vision, missions and values.</w:t>
            </w:r>
          </w:p>
          <w:p w14:paraId="34859B24" w14:textId="516B3BB7" w:rsidR="005B151A" w:rsidRDefault="005B151A" w:rsidP="00D7586B">
            <w:pPr>
              <w:pStyle w:val="ListParagraph"/>
              <w:numPr>
                <w:ilvl w:val="0"/>
                <w:numId w:val="1"/>
              </w:numPr>
              <w:spacing w:after="0" w:line="240" w:lineRule="auto"/>
              <w:ind w:left="426" w:right="228" w:hanging="284"/>
              <w:rPr>
                <w:rFonts w:asciiTheme="majorHAnsi" w:hAnsiTheme="majorHAnsi" w:cstheme="majorHAnsi"/>
                <w:color w:val="002060"/>
              </w:rPr>
            </w:pPr>
            <w:r>
              <w:rPr>
                <w:rFonts w:asciiTheme="majorHAnsi" w:hAnsiTheme="majorHAnsi" w:cstheme="majorHAnsi"/>
                <w:color w:val="002060"/>
              </w:rPr>
              <w:t>To support the TL Performance appraisal process, being an appraiser for identified staff (as required) and ensuring that high standards of performance are both set and met in line with Trust policy.</w:t>
            </w:r>
          </w:p>
          <w:p w14:paraId="049D8DC5" w14:textId="77777777" w:rsidR="005B151A" w:rsidRDefault="005B151A" w:rsidP="00D7586B">
            <w:pPr>
              <w:pStyle w:val="ListParagraph"/>
              <w:numPr>
                <w:ilvl w:val="0"/>
                <w:numId w:val="1"/>
              </w:numPr>
              <w:spacing w:after="0" w:line="240" w:lineRule="auto"/>
              <w:ind w:left="426" w:right="228" w:hanging="284"/>
              <w:rPr>
                <w:rFonts w:asciiTheme="majorHAnsi" w:hAnsiTheme="majorHAnsi" w:cstheme="majorHAnsi"/>
                <w:color w:val="002060"/>
              </w:rPr>
            </w:pPr>
            <w:r>
              <w:rPr>
                <w:rFonts w:asciiTheme="majorHAnsi" w:hAnsiTheme="majorHAnsi" w:cstheme="majorHAnsi"/>
                <w:color w:val="002060"/>
              </w:rPr>
              <w:t>To support the work of the Twynham Learning MAT which at times may require supporting other schools within the MAT as agreed in consultation with the postholder.</w:t>
            </w:r>
          </w:p>
          <w:p w14:paraId="2B54824E" w14:textId="77777777" w:rsidR="005B151A" w:rsidRDefault="005B151A" w:rsidP="00D7586B">
            <w:pPr>
              <w:pStyle w:val="ListParagraph"/>
              <w:ind w:right="228"/>
              <w:jc w:val="both"/>
              <w:rPr>
                <w:rFonts w:asciiTheme="majorHAnsi" w:hAnsiTheme="majorHAnsi" w:cstheme="majorHAnsi"/>
                <w:color w:val="002060"/>
              </w:rPr>
            </w:pPr>
          </w:p>
          <w:p w14:paraId="6417A59A" w14:textId="77777777" w:rsidR="005B151A" w:rsidRPr="00D2139B" w:rsidRDefault="005B151A" w:rsidP="00D7586B">
            <w:pPr>
              <w:ind w:right="228"/>
              <w:jc w:val="both"/>
              <w:rPr>
                <w:rFonts w:asciiTheme="majorHAnsi" w:hAnsiTheme="majorHAnsi" w:cstheme="majorHAnsi"/>
                <w:color w:val="002060"/>
              </w:rPr>
            </w:pPr>
            <w:r w:rsidRPr="00C229C2">
              <w:rPr>
                <w:rFonts w:asciiTheme="majorHAnsi" w:hAnsiTheme="majorHAnsi" w:cstheme="majorHAnsi"/>
                <w:color w:val="002060"/>
              </w:rPr>
              <w:t>All Twynham Learning staff may periodically be expected to carry out tasks and duties within their area of competence that are not listed herein, as directed, to meet the needs of the Trust. The particular duties and responsibilities may vary from time to time.</w:t>
            </w:r>
          </w:p>
        </w:tc>
      </w:tr>
    </w:tbl>
    <w:p w14:paraId="446B84B0" w14:textId="4BBF705C" w:rsidR="005B151A" w:rsidRDefault="005B151A" w:rsidP="005B151A">
      <w:pPr>
        <w:spacing w:after="0"/>
      </w:pPr>
    </w:p>
    <w:tbl>
      <w:tblPr>
        <w:tblStyle w:val="TableGrid"/>
        <w:tblW w:w="10060" w:type="dxa"/>
        <w:tblInd w:w="-284" w:type="dxa"/>
        <w:tblCellMar>
          <w:top w:w="22" w:type="dxa"/>
          <w:right w:w="45" w:type="dxa"/>
        </w:tblCellMar>
        <w:tblLook w:val="04A0" w:firstRow="1" w:lastRow="0" w:firstColumn="1" w:lastColumn="0" w:noHBand="0" w:noVBand="1"/>
      </w:tblPr>
      <w:tblGrid>
        <w:gridCol w:w="5030"/>
        <w:gridCol w:w="5030"/>
      </w:tblGrid>
      <w:tr w:rsidR="005B151A" w:rsidRPr="00E46D70" w14:paraId="782AC3FF" w14:textId="77777777" w:rsidTr="00D7586B">
        <w:trPr>
          <w:trHeight w:val="48"/>
        </w:trPr>
        <w:tc>
          <w:tcPr>
            <w:tcW w:w="10060" w:type="dxa"/>
            <w:gridSpan w:val="2"/>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68469E10" w14:textId="77777777" w:rsidR="005B151A" w:rsidRPr="00C229C2" w:rsidRDefault="005B151A" w:rsidP="00D7586B">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Twynham Learning Attributes for all Staff</w:t>
            </w:r>
          </w:p>
        </w:tc>
      </w:tr>
      <w:tr w:rsidR="005B151A" w:rsidRPr="00E46D70" w14:paraId="432F18F1" w14:textId="77777777" w:rsidTr="00D7586B">
        <w:trPr>
          <w:trHeight w:val="869"/>
        </w:trPr>
        <w:tc>
          <w:tcPr>
            <w:tcW w:w="5030" w:type="dxa"/>
            <w:tcBorders>
              <w:top w:val="single" w:sz="4" w:space="0" w:color="000000"/>
              <w:left w:val="single" w:sz="4" w:space="0" w:color="000000"/>
              <w:bottom w:val="single" w:sz="4" w:space="0" w:color="000000"/>
              <w:right w:val="single" w:sz="4" w:space="0" w:color="000000"/>
            </w:tcBorders>
          </w:tcPr>
          <w:p w14:paraId="1BADF4F7" w14:textId="77777777" w:rsidR="005B151A" w:rsidRPr="002E3CCC" w:rsidRDefault="005B151A" w:rsidP="00D7586B">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Ambition for excellence</w:t>
            </w:r>
          </w:p>
          <w:p w14:paraId="7B9B6DC9" w14:textId="77777777" w:rsidR="005B151A" w:rsidRPr="002E3CCC" w:rsidRDefault="005B151A" w:rsidP="00D7586B">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Professionalism</w:t>
            </w:r>
          </w:p>
          <w:p w14:paraId="14CFB1DB" w14:textId="77777777" w:rsidR="005B151A" w:rsidRPr="002E3CCC" w:rsidRDefault="005B151A" w:rsidP="00D7586B">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Humility</w:t>
            </w:r>
          </w:p>
          <w:p w14:paraId="7EE6DF85" w14:textId="77777777" w:rsidR="005B151A" w:rsidRPr="002E3CCC" w:rsidRDefault="005B151A" w:rsidP="00D7586B">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Championing change</w:t>
            </w:r>
          </w:p>
        </w:tc>
        <w:tc>
          <w:tcPr>
            <w:tcW w:w="5030" w:type="dxa"/>
            <w:tcBorders>
              <w:top w:val="single" w:sz="4" w:space="0" w:color="000000"/>
              <w:left w:val="single" w:sz="4" w:space="0" w:color="000000"/>
              <w:bottom w:val="single" w:sz="4" w:space="0" w:color="000000"/>
              <w:right w:val="single" w:sz="4" w:space="0" w:color="000000"/>
            </w:tcBorders>
          </w:tcPr>
          <w:p w14:paraId="7A19DDA9" w14:textId="77777777" w:rsidR="005B151A" w:rsidRDefault="005B151A" w:rsidP="00D7586B">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 xml:space="preserve">Inclusiveness </w:t>
            </w:r>
          </w:p>
          <w:p w14:paraId="4D598F69" w14:textId="77777777" w:rsidR="005B151A" w:rsidRPr="002E3CCC" w:rsidRDefault="005B151A" w:rsidP="00D7586B">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Positivity</w:t>
            </w:r>
          </w:p>
          <w:p w14:paraId="7FDF8216" w14:textId="77777777" w:rsidR="005B151A" w:rsidRPr="002E3CCC" w:rsidRDefault="005B151A" w:rsidP="00D7586B">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Community-mindedness</w:t>
            </w:r>
          </w:p>
          <w:p w14:paraId="3C8E891E" w14:textId="77777777" w:rsidR="005B151A" w:rsidRPr="00E46D70" w:rsidRDefault="005B151A" w:rsidP="00D7586B">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Being collaborative</w:t>
            </w:r>
          </w:p>
        </w:tc>
      </w:tr>
    </w:tbl>
    <w:p w14:paraId="51FCBF60" w14:textId="77777777" w:rsidR="005B151A" w:rsidRDefault="005B151A" w:rsidP="005B151A">
      <w:pPr>
        <w:spacing w:after="0"/>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DF0418" w:rsidRPr="00DF0418" w14:paraId="1BCD5700" w14:textId="77777777" w:rsidTr="005B151A">
        <w:trPr>
          <w:trHeight w:val="111"/>
        </w:trPr>
        <w:tc>
          <w:tcPr>
            <w:tcW w:w="10060"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64BC0309" w14:textId="28F40255" w:rsidR="00DF0418" w:rsidRPr="00DF0418" w:rsidRDefault="005B151A" w:rsidP="00DF0418">
            <w:pPr>
              <w:spacing w:after="0" w:line="240" w:lineRule="auto"/>
              <w:ind w:left="426" w:hanging="284"/>
              <w:jc w:val="center"/>
              <w:rPr>
                <w:rFonts w:asciiTheme="majorHAnsi" w:hAnsiTheme="majorHAnsi" w:cstheme="majorHAnsi"/>
                <w:b/>
                <w:color w:val="1F4E79" w:themeColor="accent1" w:themeShade="80"/>
              </w:rPr>
            </w:pPr>
            <w:r>
              <w:rPr>
                <w:rFonts w:asciiTheme="majorHAnsi" w:hAnsiTheme="majorHAnsi" w:cstheme="majorHAnsi"/>
                <w:b/>
                <w:color w:val="002060"/>
              </w:rPr>
              <w:br w:type="page"/>
              <w:t>Qualifications,</w:t>
            </w:r>
            <w:r w:rsidRPr="00C849C5">
              <w:rPr>
                <w:rFonts w:asciiTheme="majorHAnsi" w:hAnsiTheme="majorHAnsi" w:cstheme="majorHAnsi"/>
                <w:b/>
                <w:color w:val="002060"/>
              </w:rPr>
              <w:t xml:space="preserve"> Knowledge</w:t>
            </w:r>
            <w:r>
              <w:rPr>
                <w:rFonts w:asciiTheme="majorHAnsi" w:hAnsiTheme="majorHAnsi" w:cstheme="majorHAnsi"/>
                <w:b/>
                <w:color w:val="002060"/>
              </w:rPr>
              <w:t xml:space="preserve">, </w:t>
            </w:r>
            <w:r w:rsidRPr="00C849C5">
              <w:rPr>
                <w:rFonts w:asciiTheme="majorHAnsi" w:hAnsiTheme="majorHAnsi" w:cstheme="majorHAnsi"/>
                <w:b/>
                <w:color w:val="002060"/>
              </w:rPr>
              <w:t>Skills and Attributes</w:t>
            </w:r>
            <w:r>
              <w:rPr>
                <w:rFonts w:asciiTheme="majorHAnsi" w:hAnsiTheme="majorHAnsi" w:cstheme="majorHAnsi"/>
                <w:b/>
                <w:color w:val="002060"/>
              </w:rPr>
              <w:t xml:space="preserve"> Required</w:t>
            </w:r>
          </w:p>
        </w:tc>
      </w:tr>
      <w:tr w:rsidR="00DF0418" w:rsidRPr="00DF0418" w14:paraId="5F9C420D" w14:textId="77777777" w:rsidTr="005B151A">
        <w:trPr>
          <w:trHeight w:val="535"/>
        </w:trPr>
        <w:tc>
          <w:tcPr>
            <w:tcW w:w="10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8F4F9A" w14:textId="77777777" w:rsidR="00DF0418" w:rsidRPr="00E77967" w:rsidRDefault="00DF0418" w:rsidP="00DF0418">
            <w:pPr>
              <w:spacing w:after="0" w:line="276" w:lineRule="auto"/>
              <w:ind w:left="0" w:right="0" w:firstLine="0"/>
              <w:jc w:val="both"/>
              <w:rPr>
                <w:rFonts w:asciiTheme="majorHAnsi" w:eastAsia="Times New Roman" w:hAnsiTheme="majorHAnsi" w:cstheme="majorHAnsi"/>
                <w:b/>
                <w:color w:val="1F4E79" w:themeColor="accent1" w:themeShade="80"/>
              </w:rPr>
            </w:pPr>
            <w:r w:rsidRPr="00E77967">
              <w:rPr>
                <w:rFonts w:asciiTheme="majorHAnsi" w:eastAsia="Times New Roman" w:hAnsiTheme="majorHAnsi" w:cstheme="majorHAnsi"/>
                <w:b/>
                <w:color w:val="1F4E79" w:themeColor="accent1" w:themeShade="80"/>
              </w:rPr>
              <w:t>Essential:</w:t>
            </w:r>
          </w:p>
          <w:tbl>
            <w:tblPr>
              <w:tblW w:w="0" w:type="auto"/>
              <w:tblBorders>
                <w:top w:val="nil"/>
                <w:left w:val="nil"/>
                <w:bottom w:val="nil"/>
                <w:right w:val="nil"/>
              </w:tblBorders>
              <w:tblLook w:val="0000" w:firstRow="0" w:lastRow="0" w:firstColumn="0" w:lastColumn="0" w:noHBand="0" w:noVBand="0"/>
            </w:tblPr>
            <w:tblGrid>
              <w:gridCol w:w="10015"/>
            </w:tblGrid>
            <w:tr w:rsidR="00E77967" w:rsidRPr="00E77967" w14:paraId="7F9B6194" w14:textId="77777777" w:rsidTr="00DF0418">
              <w:trPr>
                <w:trHeight w:val="1092"/>
              </w:trPr>
              <w:tc>
                <w:tcPr>
                  <w:tcW w:w="0" w:type="auto"/>
                </w:tcPr>
                <w:p w14:paraId="5F6F7105" w14:textId="77777777" w:rsidR="00DF0418" w:rsidRPr="000C1852" w:rsidRDefault="00DF0418" w:rsidP="000C1852">
                  <w:pPr>
                    <w:pStyle w:val="ListParagraph"/>
                    <w:numPr>
                      <w:ilvl w:val="0"/>
                      <w:numId w:val="1"/>
                    </w:numPr>
                    <w:spacing w:line="240" w:lineRule="auto"/>
                    <w:ind w:right="228"/>
                    <w:rPr>
                      <w:rFonts w:asciiTheme="majorHAnsi" w:hAnsiTheme="majorHAnsi" w:cstheme="majorHAnsi"/>
                      <w:color w:val="002060"/>
                    </w:rPr>
                  </w:pPr>
                  <w:r w:rsidRPr="000C1852">
                    <w:rPr>
                      <w:rFonts w:asciiTheme="majorHAnsi" w:hAnsiTheme="majorHAnsi" w:cstheme="majorHAnsi"/>
                      <w:color w:val="002060"/>
                    </w:rPr>
                    <w:t xml:space="preserve">5 </w:t>
                  </w:r>
                  <w:r w:rsidRPr="004873E1">
                    <w:rPr>
                      <w:rFonts w:asciiTheme="majorHAnsi" w:hAnsiTheme="majorHAnsi" w:cstheme="majorHAnsi"/>
                      <w:color w:val="002060"/>
                    </w:rPr>
                    <w:t>GCSEs including</w:t>
                  </w:r>
                  <w:r w:rsidRPr="000C1852">
                    <w:rPr>
                      <w:rFonts w:asciiTheme="majorHAnsi" w:hAnsiTheme="majorHAnsi" w:cstheme="majorHAnsi"/>
                      <w:color w:val="002060"/>
                    </w:rPr>
                    <w:t xml:space="preserve"> English and Maths, grade A*-C or equivalent </w:t>
                  </w:r>
                </w:p>
                <w:p w14:paraId="514FC706" w14:textId="77777777" w:rsidR="00973897" w:rsidRPr="000C1852" w:rsidRDefault="00973897" w:rsidP="000C1852">
                  <w:pPr>
                    <w:pStyle w:val="ListParagraph"/>
                    <w:numPr>
                      <w:ilvl w:val="0"/>
                      <w:numId w:val="1"/>
                    </w:numPr>
                    <w:spacing w:line="240" w:lineRule="auto"/>
                    <w:ind w:right="228"/>
                    <w:rPr>
                      <w:rFonts w:asciiTheme="majorHAnsi" w:hAnsiTheme="majorHAnsi" w:cstheme="majorHAnsi"/>
                      <w:color w:val="002060"/>
                    </w:rPr>
                  </w:pPr>
                  <w:r w:rsidRPr="000C1852">
                    <w:rPr>
                      <w:rFonts w:asciiTheme="majorHAnsi" w:hAnsiTheme="majorHAnsi" w:cstheme="majorHAnsi"/>
                      <w:color w:val="002060"/>
                    </w:rPr>
                    <w:t>At least 2 A-levels or Level 3 qualifications at Merit or above</w:t>
                  </w:r>
                </w:p>
                <w:p w14:paraId="5D814772" w14:textId="6E8D7085" w:rsidR="00591B42" w:rsidRPr="000C1852" w:rsidRDefault="0048645F" w:rsidP="000C1852">
                  <w:pPr>
                    <w:pStyle w:val="ListParagraph"/>
                    <w:numPr>
                      <w:ilvl w:val="0"/>
                      <w:numId w:val="1"/>
                    </w:numPr>
                    <w:spacing w:line="240" w:lineRule="auto"/>
                    <w:ind w:right="228"/>
                    <w:rPr>
                      <w:rFonts w:asciiTheme="majorHAnsi" w:hAnsiTheme="majorHAnsi" w:cstheme="majorHAnsi"/>
                      <w:color w:val="002060"/>
                    </w:rPr>
                  </w:pPr>
                  <w:r w:rsidRPr="000C1852">
                    <w:rPr>
                      <w:rFonts w:asciiTheme="majorHAnsi" w:hAnsiTheme="majorHAnsi" w:cstheme="majorHAnsi"/>
                      <w:color w:val="002060"/>
                    </w:rPr>
                    <w:t>Strong understanding of the operational and regulatory requirements of a secondary school</w:t>
                  </w:r>
                </w:p>
                <w:p w14:paraId="46ECF0FC" w14:textId="1D73BC2E" w:rsidR="000C1852" w:rsidRPr="000C1852" w:rsidRDefault="0048645F" w:rsidP="000C1852">
                  <w:pPr>
                    <w:pStyle w:val="ListParagraph"/>
                    <w:numPr>
                      <w:ilvl w:val="0"/>
                      <w:numId w:val="1"/>
                    </w:numPr>
                    <w:spacing w:line="240" w:lineRule="auto"/>
                    <w:ind w:right="228"/>
                    <w:rPr>
                      <w:rFonts w:asciiTheme="majorHAnsi" w:hAnsiTheme="majorHAnsi" w:cstheme="majorHAnsi"/>
                      <w:color w:val="002060"/>
                    </w:rPr>
                  </w:pPr>
                  <w:r w:rsidRPr="000C1852">
                    <w:rPr>
                      <w:rFonts w:asciiTheme="majorHAnsi" w:hAnsiTheme="majorHAnsi" w:cstheme="majorHAnsi"/>
                      <w:color w:val="002060"/>
                    </w:rPr>
                    <w:t>Understanding of safeguarding, data protection, complaints management and professional boundaries within a</w:t>
                  </w:r>
                  <w:r w:rsidRPr="00591B42">
                    <w:rPr>
                      <w:rFonts w:asciiTheme="majorHAnsi" w:hAnsiTheme="majorHAnsi" w:cstheme="majorHAnsi"/>
                      <w:color w:val="002060"/>
                    </w:rPr>
                    <w:t>n educational environment</w:t>
                  </w:r>
                </w:p>
                <w:p w14:paraId="4D4E14B2" w14:textId="1BA69EFC" w:rsidR="0048645F" w:rsidRDefault="0048645F" w:rsidP="000C1852">
                  <w:pPr>
                    <w:pStyle w:val="ListParagraph"/>
                    <w:numPr>
                      <w:ilvl w:val="0"/>
                      <w:numId w:val="1"/>
                    </w:numPr>
                    <w:spacing w:line="240" w:lineRule="auto"/>
                    <w:ind w:right="228"/>
                    <w:rPr>
                      <w:rFonts w:asciiTheme="majorHAnsi" w:hAnsiTheme="majorHAnsi" w:cstheme="majorHAnsi"/>
                      <w:color w:val="002060"/>
                    </w:rPr>
                  </w:pPr>
                  <w:r w:rsidRPr="000C1852">
                    <w:rPr>
                      <w:rFonts w:asciiTheme="majorHAnsi" w:hAnsiTheme="majorHAnsi" w:cstheme="majorHAnsi"/>
                      <w:color w:val="002060"/>
                    </w:rPr>
                    <w:t>Working knowledge of school</w:t>
                  </w:r>
                  <w:r w:rsidR="005B151A">
                    <w:rPr>
                      <w:rFonts w:asciiTheme="majorHAnsi" w:hAnsiTheme="majorHAnsi" w:cstheme="majorHAnsi"/>
                      <w:color w:val="002060"/>
                    </w:rPr>
                    <w:t xml:space="preserve"> management</w:t>
                  </w:r>
                  <w:r w:rsidRPr="000C1852">
                    <w:rPr>
                      <w:rFonts w:asciiTheme="majorHAnsi" w:hAnsiTheme="majorHAnsi" w:cstheme="majorHAnsi"/>
                      <w:color w:val="002060"/>
                    </w:rPr>
                    <w:t xml:space="preserve"> information systems such as Arbor, SIMS or equivalent</w:t>
                  </w:r>
                </w:p>
                <w:p w14:paraId="51F7F4AE" w14:textId="19F930E1" w:rsidR="0072042A" w:rsidRPr="0072042A" w:rsidRDefault="0072042A" w:rsidP="0072042A">
                  <w:pPr>
                    <w:pStyle w:val="ListParagraph"/>
                    <w:numPr>
                      <w:ilvl w:val="0"/>
                      <w:numId w:val="1"/>
                    </w:numPr>
                    <w:spacing w:line="240" w:lineRule="auto"/>
                    <w:ind w:right="228"/>
                    <w:rPr>
                      <w:rFonts w:asciiTheme="majorHAnsi" w:hAnsiTheme="majorHAnsi" w:cstheme="majorHAnsi"/>
                      <w:color w:val="002060"/>
                    </w:rPr>
                  </w:pPr>
                  <w:r w:rsidRPr="0072042A">
                    <w:rPr>
                      <w:rFonts w:asciiTheme="majorHAnsi" w:hAnsiTheme="majorHAnsi" w:cstheme="majorHAnsi"/>
                      <w:color w:val="002060"/>
                    </w:rPr>
                    <w:t xml:space="preserve">Ability to confidently challenge, redirect or push back appropriately where requests do not require senior leadership involvement. </w:t>
                  </w:r>
                </w:p>
                <w:p w14:paraId="3072A62E" w14:textId="29FB35DE" w:rsidR="0072042A" w:rsidRPr="0072042A" w:rsidRDefault="0072042A" w:rsidP="0072042A">
                  <w:pPr>
                    <w:pStyle w:val="ListParagraph"/>
                    <w:numPr>
                      <w:ilvl w:val="0"/>
                      <w:numId w:val="1"/>
                    </w:numPr>
                    <w:spacing w:line="240" w:lineRule="auto"/>
                    <w:ind w:right="228"/>
                    <w:rPr>
                      <w:rFonts w:asciiTheme="majorHAnsi" w:hAnsiTheme="majorHAnsi" w:cstheme="majorHAnsi"/>
                      <w:color w:val="002060"/>
                    </w:rPr>
                  </w:pPr>
                  <w:r w:rsidRPr="0072042A">
                    <w:rPr>
                      <w:rFonts w:asciiTheme="majorHAnsi" w:hAnsiTheme="majorHAnsi" w:cstheme="majorHAnsi"/>
                      <w:color w:val="002060"/>
                    </w:rPr>
                    <w:t xml:space="preserve">Ability to assess urgency and priority, making informed decisions on behalf of senior leaders within delegated authority. </w:t>
                  </w:r>
                </w:p>
                <w:p w14:paraId="395E0CED" w14:textId="1690CF75" w:rsidR="0072042A" w:rsidRPr="0072042A" w:rsidRDefault="0072042A" w:rsidP="0072042A">
                  <w:pPr>
                    <w:pStyle w:val="ListParagraph"/>
                    <w:numPr>
                      <w:ilvl w:val="0"/>
                      <w:numId w:val="1"/>
                    </w:numPr>
                    <w:spacing w:line="240" w:lineRule="auto"/>
                    <w:ind w:right="228"/>
                    <w:rPr>
                      <w:rFonts w:asciiTheme="majorHAnsi" w:hAnsiTheme="majorHAnsi" w:cstheme="majorHAnsi"/>
                      <w:color w:val="002060"/>
                    </w:rPr>
                  </w:pPr>
                  <w:r w:rsidRPr="0072042A">
                    <w:rPr>
                      <w:rFonts w:asciiTheme="majorHAnsi" w:hAnsiTheme="majorHAnsi" w:cstheme="majorHAnsi"/>
                      <w:color w:val="002060"/>
                    </w:rPr>
                    <w:t xml:space="preserve">Highly developed political awareness and professional judgement when dealing with staff, parents, </w:t>
                  </w:r>
                  <w:r w:rsidR="00AE4D30">
                    <w:rPr>
                      <w:rFonts w:asciiTheme="majorHAnsi" w:hAnsiTheme="majorHAnsi" w:cstheme="majorHAnsi"/>
                      <w:color w:val="002060"/>
                    </w:rPr>
                    <w:t>School Ambassadors</w:t>
                  </w:r>
                  <w:r w:rsidRPr="0072042A">
                    <w:rPr>
                      <w:rFonts w:asciiTheme="majorHAnsi" w:hAnsiTheme="majorHAnsi" w:cstheme="majorHAnsi"/>
                      <w:color w:val="002060"/>
                    </w:rPr>
                    <w:t xml:space="preserve"> and external stakeholders. </w:t>
                  </w:r>
                </w:p>
                <w:p w14:paraId="6822AE3F" w14:textId="50522292" w:rsidR="0072042A" w:rsidRPr="0072042A" w:rsidRDefault="0072042A" w:rsidP="0072042A">
                  <w:pPr>
                    <w:pStyle w:val="ListParagraph"/>
                    <w:numPr>
                      <w:ilvl w:val="0"/>
                      <w:numId w:val="1"/>
                    </w:numPr>
                    <w:spacing w:line="240" w:lineRule="auto"/>
                    <w:ind w:right="228"/>
                    <w:rPr>
                      <w:rFonts w:asciiTheme="majorHAnsi" w:hAnsiTheme="majorHAnsi" w:cstheme="majorHAnsi"/>
                      <w:color w:val="002060"/>
                    </w:rPr>
                  </w:pPr>
                  <w:r w:rsidRPr="0072042A">
                    <w:rPr>
                      <w:rFonts w:asciiTheme="majorHAnsi" w:hAnsiTheme="majorHAnsi" w:cstheme="majorHAnsi"/>
                      <w:color w:val="002060"/>
                    </w:rPr>
                    <w:t>Ability to identify operational inefficiencies and implement practical improvements.</w:t>
                  </w:r>
                </w:p>
                <w:p w14:paraId="7C9314D5" w14:textId="77777777" w:rsidR="00973897" w:rsidRPr="000C1852" w:rsidRDefault="00973897" w:rsidP="000C1852">
                  <w:pPr>
                    <w:pStyle w:val="ListParagraph"/>
                    <w:numPr>
                      <w:ilvl w:val="0"/>
                      <w:numId w:val="1"/>
                    </w:numPr>
                    <w:spacing w:line="240" w:lineRule="auto"/>
                    <w:ind w:right="228"/>
                    <w:rPr>
                      <w:rFonts w:asciiTheme="majorHAnsi" w:hAnsiTheme="majorHAnsi" w:cstheme="majorHAnsi"/>
                      <w:color w:val="002060"/>
                    </w:rPr>
                  </w:pPr>
                  <w:r w:rsidRPr="000C1852">
                    <w:rPr>
                      <w:rFonts w:asciiTheme="majorHAnsi" w:hAnsiTheme="majorHAnsi" w:cstheme="majorHAnsi"/>
                      <w:color w:val="002060"/>
                    </w:rPr>
                    <w:t>Experience of producing meeting minutes and documents of high quality</w:t>
                  </w:r>
                </w:p>
                <w:p w14:paraId="31931F8C" w14:textId="77777777" w:rsidR="00DF0418" w:rsidRPr="000C1852" w:rsidRDefault="00DF0418" w:rsidP="000C1852">
                  <w:pPr>
                    <w:pStyle w:val="ListParagraph"/>
                    <w:numPr>
                      <w:ilvl w:val="0"/>
                      <w:numId w:val="1"/>
                    </w:numPr>
                    <w:spacing w:line="240" w:lineRule="auto"/>
                    <w:ind w:right="228"/>
                    <w:rPr>
                      <w:rFonts w:asciiTheme="majorHAnsi" w:hAnsiTheme="majorHAnsi" w:cstheme="majorHAnsi"/>
                      <w:color w:val="002060"/>
                    </w:rPr>
                  </w:pPr>
                  <w:r w:rsidRPr="000C1852">
                    <w:rPr>
                      <w:rFonts w:asciiTheme="majorHAnsi" w:hAnsiTheme="majorHAnsi" w:cstheme="majorHAnsi"/>
                      <w:color w:val="002060"/>
                    </w:rPr>
                    <w:t xml:space="preserve">Strong IT skills, especially Microsoft Outlook, </w:t>
                  </w:r>
                  <w:bookmarkStart w:id="0" w:name="_GoBack"/>
                  <w:bookmarkEnd w:id="0"/>
                  <w:r w:rsidRPr="000C1852">
                    <w:rPr>
                      <w:rFonts w:asciiTheme="majorHAnsi" w:hAnsiTheme="majorHAnsi" w:cstheme="majorHAnsi"/>
                      <w:color w:val="002060"/>
                    </w:rPr>
                    <w:t>Word, Excel and Powerpoint</w:t>
                  </w:r>
                </w:p>
                <w:p w14:paraId="742E148C" w14:textId="77777777" w:rsidR="000059EA" w:rsidRPr="000C1852" w:rsidRDefault="000059EA" w:rsidP="000C1852">
                  <w:pPr>
                    <w:pStyle w:val="ListParagraph"/>
                    <w:numPr>
                      <w:ilvl w:val="0"/>
                      <w:numId w:val="1"/>
                    </w:numPr>
                    <w:spacing w:line="240" w:lineRule="auto"/>
                    <w:ind w:right="228"/>
                    <w:rPr>
                      <w:rFonts w:asciiTheme="majorHAnsi" w:hAnsiTheme="majorHAnsi" w:cstheme="majorHAnsi"/>
                      <w:color w:val="002060"/>
                    </w:rPr>
                  </w:pPr>
                  <w:r w:rsidRPr="000C1852">
                    <w:rPr>
                      <w:rFonts w:asciiTheme="majorHAnsi" w:hAnsiTheme="majorHAnsi" w:cstheme="majorHAnsi"/>
                      <w:color w:val="002060"/>
                    </w:rPr>
                    <w:t>Within the above, the ability to process documentation (eg letters, mail merge, minutes, spreadsheets) using a variety of software packages</w:t>
                  </w:r>
                </w:p>
                <w:p w14:paraId="26D74522" w14:textId="1657A6B4" w:rsidR="000059EA" w:rsidRDefault="000059EA" w:rsidP="000C1852">
                  <w:pPr>
                    <w:pStyle w:val="ListParagraph"/>
                    <w:numPr>
                      <w:ilvl w:val="0"/>
                      <w:numId w:val="1"/>
                    </w:numPr>
                    <w:spacing w:line="240" w:lineRule="auto"/>
                    <w:ind w:right="228"/>
                    <w:rPr>
                      <w:rFonts w:asciiTheme="majorHAnsi" w:hAnsiTheme="majorHAnsi" w:cstheme="majorHAnsi"/>
                      <w:color w:val="002060"/>
                    </w:rPr>
                  </w:pPr>
                  <w:r w:rsidRPr="000C1852">
                    <w:rPr>
                      <w:rFonts w:asciiTheme="majorHAnsi" w:hAnsiTheme="majorHAnsi" w:cstheme="majorHAnsi"/>
                      <w:color w:val="002060"/>
                    </w:rPr>
                    <w:t>Ability to use databases, management information systems and input/retrieve data as appropriate.</w:t>
                  </w:r>
                </w:p>
                <w:p w14:paraId="79E30143" w14:textId="77777777" w:rsidR="005B151A" w:rsidRDefault="005B151A" w:rsidP="005B151A">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Commitment to safeguarding and promoting the welfare of children and young people</w:t>
                  </w:r>
                </w:p>
                <w:p w14:paraId="14B45629" w14:textId="77777777" w:rsidR="005B151A" w:rsidRDefault="005B151A" w:rsidP="005B151A">
                  <w:pPr>
                    <w:pStyle w:val="ListParagraph"/>
                    <w:numPr>
                      <w:ilvl w:val="0"/>
                      <w:numId w:val="1"/>
                    </w:numPr>
                    <w:spacing w:line="240" w:lineRule="auto"/>
                    <w:ind w:right="228"/>
                    <w:rPr>
                      <w:rFonts w:asciiTheme="majorHAnsi" w:hAnsiTheme="majorHAnsi" w:cstheme="majorHAnsi"/>
                      <w:color w:val="002060"/>
                    </w:rPr>
                  </w:pPr>
                  <w:r w:rsidRPr="0058090D">
                    <w:rPr>
                      <w:rFonts w:asciiTheme="majorHAnsi" w:hAnsiTheme="majorHAnsi" w:cstheme="majorHAnsi"/>
                      <w:color w:val="002060"/>
                    </w:rPr>
                    <w:t>Significant experience working within an educational environment, with a strong understanding of school operations, safeguarding, governance requirements, admissions, attendance, exclusions, parental engagement and regulatory compliance.</w:t>
                  </w:r>
                </w:p>
                <w:p w14:paraId="655A2F3F" w14:textId="77777777" w:rsidR="005B151A" w:rsidRPr="00000D52" w:rsidRDefault="005B151A" w:rsidP="005B151A">
                  <w:pPr>
                    <w:pStyle w:val="ListParagraph"/>
                    <w:numPr>
                      <w:ilvl w:val="0"/>
                      <w:numId w:val="1"/>
                    </w:numPr>
                    <w:spacing w:line="240" w:lineRule="auto"/>
                    <w:ind w:right="228"/>
                    <w:rPr>
                      <w:rFonts w:asciiTheme="majorHAnsi" w:hAnsiTheme="majorHAnsi" w:cstheme="majorHAnsi"/>
                      <w:color w:val="002060"/>
                    </w:rPr>
                  </w:pPr>
                  <w:r w:rsidRPr="00000D52">
                    <w:rPr>
                      <w:rFonts w:asciiTheme="majorHAnsi" w:hAnsiTheme="majorHAnsi" w:cstheme="majorHAnsi"/>
                      <w:color w:val="002060"/>
                    </w:rPr>
                    <w:t xml:space="preserve">Strong understanding of the operational functions within a secondary school environment. </w:t>
                  </w:r>
                </w:p>
                <w:p w14:paraId="4FD3613F" w14:textId="77777777" w:rsidR="005B151A" w:rsidRPr="00000D52" w:rsidRDefault="005B151A" w:rsidP="005B151A">
                  <w:pPr>
                    <w:pStyle w:val="ListParagraph"/>
                    <w:numPr>
                      <w:ilvl w:val="0"/>
                      <w:numId w:val="1"/>
                    </w:numPr>
                    <w:spacing w:line="240" w:lineRule="auto"/>
                    <w:ind w:right="228"/>
                    <w:rPr>
                      <w:rFonts w:asciiTheme="majorHAnsi" w:hAnsiTheme="majorHAnsi" w:cstheme="majorHAnsi"/>
                      <w:color w:val="002060"/>
                    </w:rPr>
                  </w:pPr>
                  <w:r w:rsidRPr="00000D52">
                    <w:rPr>
                      <w:rFonts w:asciiTheme="majorHAnsi" w:hAnsiTheme="majorHAnsi" w:cstheme="majorHAnsi"/>
                      <w:color w:val="002060"/>
                    </w:rPr>
                    <w:t xml:space="preserve">Working knowledge of education terminology, school structures and statutory responsibilities. </w:t>
                  </w:r>
                </w:p>
                <w:p w14:paraId="7B469429" w14:textId="77777777" w:rsidR="005B151A" w:rsidRPr="00000D52" w:rsidRDefault="005B151A" w:rsidP="005B151A">
                  <w:pPr>
                    <w:pStyle w:val="ListParagraph"/>
                    <w:numPr>
                      <w:ilvl w:val="0"/>
                      <w:numId w:val="1"/>
                    </w:numPr>
                    <w:spacing w:line="240" w:lineRule="auto"/>
                    <w:ind w:right="228"/>
                    <w:rPr>
                      <w:rFonts w:asciiTheme="majorHAnsi" w:hAnsiTheme="majorHAnsi" w:cstheme="majorHAnsi"/>
                      <w:color w:val="002060"/>
                    </w:rPr>
                  </w:pPr>
                  <w:r w:rsidRPr="00000D52">
                    <w:rPr>
                      <w:rFonts w:asciiTheme="majorHAnsi" w:hAnsiTheme="majorHAnsi" w:cstheme="majorHAnsi"/>
                      <w:color w:val="002060"/>
                    </w:rPr>
                    <w:t xml:space="preserve">Understanding of safeguarding principles and the importance of handling sensitive pupil, staff and family information appropriately. </w:t>
                  </w:r>
                </w:p>
                <w:p w14:paraId="5DAEE6C6" w14:textId="77777777" w:rsidR="005B151A" w:rsidRPr="00000D52" w:rsidRDefault="005B151A" w:rsidP="005B151A">
                  <w:pPr>
                    <w:pStyle w:val="ListParagraph"/>
                    <w:numPr>
                      <w:ilvl w:val="0"/>
                      <w:numId w:val="1"/>
                    </w:numPr>
                    <w:spacing w:line="240" w:lineRule="auto"/>
                    <w:ind w:right="228"/>
                    <w:rPr>
                      <w:rFonts w:asciiTheme="majorHAnsi" w:hAnsiTheme="majorHAnsi" w:cstheme="majorHAnsi"/>
                      <w:color w:val="002060"/>
                    </w:rPr>
                  </w:pPr>
                  <w:r>
                    <w:rPr>
                      <w:rFonts w:asciiTheme="majorHAnsi" w:hAnsiTheme="majorHAnsi" w:cstheme="majorHAnsi"/>
                      <w:color w:val="002060"/>
                    </w:rPr>
                    <w:t>E</w:t>
                  </w:r>
                  <w:r w:rsidRPr="00000D52">
                    <w:rPr>
                      <w:rFonts w:asciiTheme="majorHAnsi" w:hAnsiTheme="majorHAnsi" w:cstheme="majorHAnsi"/>
                      <w:color w:val="002060"/>
                    </w:rPr>
                    <w:t>xperience of working with school Management Information Systems such as Arbor, SIMS or similar.</w:t>
                  </w:r>
                </w:p>
                <w:p w14:paraId="19D819C4" w14:textId="77777777" w:rsidR="005B151A" w:rsidRDefault="005B151A" w:rsidP="005B151A">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Highly organised, with the ability to work independently, be proactive, prioritise own workload and work under pressure</w:t>
                  </w:r>
                </w:p>
                <w:p w14:paraId="126133E5" w14:textId="77777777" w:rsidR="005B151A" w:rsidRDefault="005B151A" w:rsidP="005B151A">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Proactive, dynamic and willing to use initiative</w:t>
                  </w:r>
                </w:p>
                <w:p w14:paraId="36109ACE" w14:textId="77777777" w:rsidR="005B151A" w:rsidRDefault="005B151A" w:rsidP="005B151A">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To be able to work to tight deadlines and prioritise tasks appropriately</w:t>
                  </w:r>
                </w:p>
                <w:p w14:paraId="360F96AC" w14:textId="77777777" w:rsidR="005B151A" w:rsidRDefault="005B151A" w:rsidP="005B151A">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Meticulous eye for detail</w:t>
                  </w:r>
                </w:p>
                <w:p w14:paraId="0F14030E" w14:textId="77777777" w:rsidR="005B151A" w:rsidRDefault="005B151A" w:rsidP="005B151A">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Friendly, helpful and flexible approach with excellent communication skills</w:t>
                  </w:r>
                </w:p>
                <w:p w14:paraId="0DC5D6E7" w14:textId="77777777" w:rsidR="005B151A" w:rsidRDefault="005B151A" w:rsidP="005B151A">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Well-developed interpersonal skills with the ability to communicate both verbally and in writing demonstrating tact and professionalism in order to develop good relationships both within and outside the organisation</w:t>
                  </w:r>
                </w:p>
                <w:p w14:paraId="79D212D6" w14:textId="77777777" w:rsidR="005B151A" w:rsidRDefault="005B151A" w:rsidP="005B151A">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Good sense of humour</w:t>
                  </w:r>
                </w:p>
                <w:p w14:paraId="0B29A16B" w14:textId="77777777" w:rsidR="005B151A" w:rsidRPr="007227C0" w:rsidRDefault="005B151A" w:rsidP="005B151A">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Ability to be discrete and maintain confidentiality</w:t>
                  </w:r>
                </w:p>
                <w:p w14:paraId="3BA3117F" w14:textId="4585C393" w:rsidR="005B151A" w:rsidRPr="005B151A" w:rsidRDefault="005B151A" w:rsidP="005B151A">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Ability to work flexibly on occasions to support events outside of normal working hours</w:t>
                  </w:r>
                </w:p>
                <w:p w14:paraId="2B83F003" w14:textId="77777777" w:rsidR="00DF0418" w:rsidRPr="00E77967" w:rsidRDefault="00DF0418" w:rsidP="00DF0418">
                  <w:pPr>
                    <w:spacing w:after="0" w:line="240" w:lineRule="auto"/>
                    <w:ind w:right="0" w:firstLine="0"/>
                    <w:jc w:val="both"/>
                    <w:rPr>
                      <w:rFonts w:asciiTheme="majorHAnsi" w:eastAsia="Times New Roman" w:hAnsiTheme="majorHAnsi" w:cstheme="majorHAnsi"/>
                      <w:color w:val="1F4E79" w:themeColor="accent1" w:themeShade="80"/>
                    </w:rPr>
                  </w:pPr>
                </w:p>
              </w:tc>
            </w:tr>
            <w:tr w:rsidR="00E77967" w:rsidRPr="00E77967" w14:paraId="11347A7C" w14:textId="77777777" w:rsidTr="00373BB4">
              <w:trPr>
                <w:trHeight w:val="519"/>
              </w:trPr>
              <w:tc>
                <w:tcPr>
                  <w:tcW w:w="0" w:type="auto"/>
                </w:tcPr>
                <w:p w14:paraId="06FB5757" w14:textId="77777777" w:rsidR="00DF0418" w:rsidRPr="00E77967" w:rsidRDefault="000059EA" w:rsidP="000059EA">
                  <w:pPr>
                    <w:spacing w:after="0" w:line="276" w:lineRule="auto"/>
                    <w:ind w:left="-119" w:right="0" w:firstLine="0"/>
                    <w:jc w:val="both"/>
                    <w:rPr>
                      <w:rFonts w:asciiTheme="majorHAnsi" w:eastAsia="Times New Roman" w:hAnsiTheme="majorHAnsi" w:cstheme="majorHAnsi"/>
                      <w:color w:val="1F4E79" w:themeColor="accent1" w:themeShade="80"/>
                    </w:rPr>
                  </w:pPr>
                  <w:r w:rsidRPr="00E77967">
                    <w:rPr>
                      <w:rFonts w:asciiTheme="majorHAnsi" w:eastAsia="Times New Roman" w:hAnsiTheme="majorHAnsi" w:cstheme="majorHAnsi"/>
                      <w:b/>
                      <w:color w:val="1F4E79" w:themeColor="accent1" w:themeShade="80"/>
                    </w:rPr>
                    <w:t>D</w:t>
                  </w:r>
                  <w:r w:rsidR="00DF0418" w:rsidRPr="00E77967">
                    <w:rPr>
                      <w:rFonts w:asciiTheme="majorHAnsi" w:eastAsia="Times New Roman" w:hAnsiTheme="majorHAnsi" w:cstheme="majorHAnsi"/>
                      <w:b/>
                      <w:color w:val="1F4E79" w:themeColor="accent1" w:themeShade="80"/>
                    </w:rPr>
                    <w:t>esirable</w:t>
                  </w:r>
                  <w:r w:rsidR="00DF0418" w:rsidRPr="00E77967">
                    <w:rPr>
                      <w:rFonts w:asciiTheme="majorHAnsi" w:eastAsia="Times New Roman" w:hAnsiTheme="majorHAnsi" w:cstheme="majorHAnsi"/>
                      <w:color w:val="1F4E79" w:themeColor="accent1" w:themeShade="80"/>
                    </w:rPr>
                    <w:t>:</w:t>
                  </w:r>
                </w:p>
                <w:p w14:paraId="73525FB9" w14:textId="77777777" w:rsidR="00DF0418" w:rsidRPr="000C1852" w:rsidRDefault="00DF0418" w:rsidP="000C1852">
                  <w:pPr>
                    <w:pStyle w:val="ListParagraph"/>
                    <w:numPr>
                      <w:ilvl w:val="0"/>
                      <w:numId w:val="1"/>
                    </w:numPr>
                    <w:spacing w:line="240" w:lineRule="auto"/>
                    <w:ind w:right="228"/>
                    <w:rPr>
                      <w:rFonts w:asciiTheme="majorHAnsi" w:hAnsiTheme="majorHAnsi" w:cstheme="majorHAnsi"/>
                      <w:color w:val="002060"/>
                    </w:rPr>
                  </w:pPr>
                  <w:r w:rsidRPr="000C1852">
                    <w:rPr>
                      <w:rFonts w:asciiTheme="majorHAnsi" w:hAnsiTheme="majorHAnsi" w:cstheme="majorHAnsi"/>
                      <w:color w:val="002060"/>
                    </w:rPr>
                    <w:t>Degree or evidence of equivalent further professional learning</w:t>
                  </w:r>
                </w:p>
                <w:p w14:paraId="3A2F221C" w14:textId="77777777" w:rsidR="00DF0418" w:rsidRPr="000C1852" w:rsidRDefault="00DF0418" w:rsidP="000C1852">
                  <w:pPr>
                    <w:pStyle w:val="ListParagraph"/>
                    <w:numPr>
                      <w:ilvl w:val="0"/>
                      <w:numId w:val="1"/>
                    </w:numPr>
                    <w:spacing w:line="240" w:lineRule="auto"/>
                    <w:ind w:right="228"/>
                    <w:rPr>
                      <w:rFonts w:asciiTheme="majorHAnsi" w:hAnsiTheme="majorHAnsi" w:cstheme="majorHAnsi"/>
                      <w:color w:val="002060"/>
                    </w:rPr>
                  </w:pPr>
                  <w:r w:rsidRPr="000C1852">
                    <w:rPr>
                      <w:rFonts w:asciiTheme="majorHAnsi" w:hAnsiTheme="majorHAnsi" w:cstheme="majorHAnsi"/>
                      <w:color w:val="002060"/>
                    </w:rPr>
                    <w:t>Experience of development and management of administrative systems</w:t>
                  </w:r>
                </w:p>
                <w:p w14:paraId="3D3C6736" w14:textId="7580055B" w:rsidR="00973897" w:rsidRDefault="00973897" w:rsidP="000C1852">
                  <w:pPr>
                    <w:pStyle w:val="ListParagraph"/>
                    <w:numPr>
                      <w:ilvl w:val="0"/>
                      <w:numId w:val="1"/>
                    </w:numPr>
                    <w:spacing w:line="240" w:lineRule="auto"/>
                    <w:ind w:right="228"/>
                    <w:rPr>
                      <w:rFonts w:asciiTheme="majorHAnsi" w:hAnsiTheme="majorHAnsi" w:cstheme="majorHAnsi"/>
                      <w:color w:val="002060"/>
                    </w:rPr>
                  </w:pPr>
                  <w:r w:rsidRPr="000C1852">
                    <w:rPr>
                      <w:rFonts w:asciiTheme="majorHAnsi" w:hAnsiTheme="majorHAnsi" w:cstheme="majorHAnsi"/>
                      <w:color w:val="002060"/>
                    </w:rPr>
                    <w:t>Further qualification or training in Business Administration or Communications</w:t>
                  </w:r>
                </w:p>
                <w:p w14:paraId="6927F4B4" w14:textId="77777777" w:rsidR="005B151A" w:rsidRDefault="005B151A" w:rsidP="005B151A">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E</w:t>
                  </w:r>
                  <w:r w:rsidRPr="007227C0">
                    <w:rPr>
                      <w:rFonts w:asciiTheme="majorHAnsi" w:hAnsiTheme="majorHAnsi" w:cstheme="majorHAnsi"/>
                      <w:color w:val="002060"/>
                    </w:rPr>
                    <w:t>xperience as a Personal Assistant</w:t>
                  </w:r>
                </w:p>
                <w:p w14:paraId="3CE392BB" w14:textId="77777777" w:rsidR="005B151A" w:rsidRDefault="005B151A" w:rsidP="005B151A">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Experience of office management and staff development</w:t>
                  </w:r>
                </w:p>
                <w:p w14:paraId="515050B1" w14:textId="68762EC0" w:rsidR="00DF0418" w:rsidRPr="00E77967" w:rsidRDefault="005B151A" w:rsidP="005B151A">
                  <w:pPr>
                    <w:pStyle w:val="ListParagraph"/>
                    <w:numPr>
                      <w:ilvl w:val="0"/>
                      <w:numId w:val="1"/>
                    </w:numPr>
                    <w:spacing w:line="240" w:lineRule="auto"/>
                    <w:ind w:right="228"/>
                    <w:rPr>
                      <w:rFonts w:asciiTheme="majorHAnsi" w:eastAsia="Times New Roman" w:hAnsiTheme="majorHAnsi" w:cstheme="majorHAnsi"/>
                      <w:b/>
                      <w:color w:val="1F4E79" w:themeColor="accent1" w:themeShade="80"/>
                    </w:rPr>
                  </w:pPr>
                  <w:r>
                    <w:rPr>
                      <w:rFonts w:asciiTheme="majorHAnsi" w:hAnsiTheme="majorHAnsi" w:cstheme="majorHAnsi"/>
                      <w:color w:val="002060"/>
                    </w:rPr>
                    <w:t>Experience of working in recruitment/HR</w:t>
                  </w:r>
                </w:p>
              </w:tc>
            </w:tr>
          </w:tbl>
          <w:p w14:paraId="254B94E8" w14:textId="77777777" w:rsidR="00DF0418" w:rsidRPr="00DF0418" w:rsidRDefault="00DF0418" w:rsidP="00DF0418">
            <w:pPr>
              <w:spacing w:after="0" w:line="276" w:lineRule="auto"/>
              <w:ind w:left="0" w:right="228" w:firstLine="0"/>
              <w:jc w:val="both"/>
              <w:rPr>
                <w:rFonts w:asciiTheme="majorHAnsi" w:hAnsiTheme="majorHAnsi" w:cstheme="majorHAnsi"/>
                <w:color w:val="1F4E79" w:themeColor="accent1" w:themeShade="80"/>
              </w:rPr>
            </w:pPr>
          </w:p>
        </w:tc>
      </w:tr>
    </w:tbl>
    <w:p w14:paraId="1214D0B2" w14:textId="77777777" w:rsidR="003A0F1D" w:rsidRDefault="003A0F1D" w:rsidP="003A0F1D">
      <w:pPr>
        <w:spacing w:after="0" w:line="240" w:lineRule="auto"/>
        <w:rPr>
          <w:rFonts w:asciiTheme="majorHAnsi" w:hAnsiTheme="majorHAnsi" w:cstheme="majorHAnsi"/>
          <w:b/>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3A0F1D" w:rsidRPr="00E46D70" w14:paraId="137884DF" w14:textId="77777777" w:rsidTr="00AA6483">
        <w:trPr>
          <w:trHeight w:val="48"/>
        </w:trPr>
        <w:tc>
          <w:tcPr>
            <w:tcW w:w="1006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39703C5" w14:textId="77777777" w:rsidR="003A0F1D" w:rsidRPr="00C229C2" w:rsidRDefault="003A0F1D" w:rsidP="00AA6483">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Notes</w:t>
            </w:r>
          </w:p>
        </w:tc>
      </w:tr>
      <w:tr w:rsidR="003A0F1D" w:rsidRPr="00E46D70" w14:paraId="484942C4" w14:textId="77777777" w:rsidTr="00AA6483">
        <w:trPr>
          <w:trHeight w:val="869"/>
        </w:trPr>
        <w:tc>
          <w:tcPr>
            <w:tcW w:w="10060" w:type="dxa"/>
            <w:tcBorders>
              <w:top w:val="single" w:sz="4" w:space="0" w:color="000000"/>
              <w:left w:val="single" w:sz="4" w:space="0" w:color="000000"/>
              <w:bottom w:val="single" w:sz="4" w:space="0" w:color="000000"/>
              <w:right w:val="single" w:sz="4" w:space="0" w:color="000000"/>
            </w:tcBorders>
          </w:tcPr>
          <w:p w14:paraId="118E0C7F" w14:textId="77777777" w:rsidR="003A0F1D" w:rsidRPr="008C6D91" w:rsidRDefault="003A0F1D" w:rsidP="005B151A">
            <w:pPr>
              <w:pStyle w:val="ListParagraph"/>
              <w:numPr>
                <w:ilvl w:val="0"/>
                <w:numId w:val="2"/>
              </w:numPr>
              <w:spacing w:after="0" w:line="240" w:lineRule="auto"/>
              <w:ind w:left="417" w:right="0" w:firstLine="0"/>
              <w:rPr>
                <w:rFonts w:asciiTheme="majorHAnsi" w:hAnsiTheme="majorHAnsi" w:cstheme="majorHAnsi"/>
                <w:color w:val="002060"/>
              </w:rPr>
            </w:pPr>
            <w:r w:rsidRPr="008C6D91">
              <w:rPr>
                <w:rFonts w:asciiTheme="majorHAnsi" w:hAnsiTheme="majorHAnsi" w:cstheme="majorHAnsi"/>
                <w:color w:val="002060"/>
              </w:rPr>
              <w:t>This job description may be amended at any time in consultation with the postholder.</w:t>
            </w:r>
          </w:p>
          <w:p w14:paraId="1182216E" w14:textId="77777777" w:rsidR="003A0F1D" w:rsidRPr="00E46D70" w:rsidRDefault="003A0F1D" w:rsidP="00AA6483">
            <w:pPr>
              <w:spacing w:after="0" w:line="240" w:lineRule="auto"/>
              <w:ind w:left="145"/>
              <w:rPr>
                <w:rFonts w:asciiTheme="majorHAnsi" w:hAnsiTheme="majorHAnsi" w:cstheme="majorHAnsi"/>
                <w:color w:val="002060"/>
              </w:rPr>
            </w:pPr>
          </w:p>
        </w:tc>
      </w:tr>
    </w:tbl>
    <w:p w14:paraId="3D932FD2" w14:textId="77777777" w:rsidR="003A0F1D" w:rsidRDefault="003A0F1D" w:rsidP="005B151A">
      <w:pPr>
        <w:spacing w:after="0"/>
        <w:jc w:val="both"/>
        <w:rPr>
          <w:rFonts w:asciiTheme="majorHAnsi" w:hAnsiTheme="majorHAnsi" w:cstheme="majorHAnsi"/>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FB350D" w:rsidRPr="00E46D70" w14:paraId="2177F637" w14:textId="77777777" w:rsidTr="00AA6483">
        <w:trPr>
          <w:trHeight w:val="48"/>
        </w:trPr>
        <w:tc>
          <w:tcPr>
            <w:tcW w:w="1006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29E643A" w14:textId="36BF774A" w:rsidR="00FB350D" w:rsidRPr="00C229C2" w:rsidRDefault="005B151A" w:rsidP="00AA6483">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Glossary</w:t>
            </w:r>
          </w:p>
        </w:tc>
      </w:tr>
      <w:tr w:rsidR="005B151A" w:rsidRPr="00E46D70" w14:paraId="0F66C0D0" w14:textId="77777777" w:rsidTr="00734A05">
        <w:trPr>
          <w:trHeight w:val="869"/>
        </w:trPr>
        <w:tc>
          <w:tcPr>
            <w:tcW w:w="10060" w:type="dxa"/>
            <w:tcBorders>
              <w:top w:val="single" w:sz="4" w:space="0" w:color="000000"/>
              <w:left w:val="single" w:sz="4" w:space="0" w:color="000000"/>
              <w:bottom w:val="single" w:sz="4" w:space="0" w:color="000000"/>
              <w:right w:val="single" w:sz="4" w:space="0" w:color="000000"/>
            </w:tcBorders>
          </w:tcPr>
          <w:p w14:paraId="0080FE63" w14:textId="77777777" w:rsidR="005B151A" w:rsidRPr="007A32ED" w:rsidRDefault="005B151A" w:rsidP="005B151A">
            <w:pPr>
              <w:pStyle w:val="ListParagraph"/>
              <w:numPr>
                <w:ilvl w:val="0"/>
                <w:numId w:val="2"/>
              </w:numPr>
              <w:spacing w:after="0" w:line="240" w:lineRule="auto"/>
              <w:ind w:right="0"/>
              <w:rPr>
                <w:rFonts w:ascii="Calibri Light" w:hAnsi="Calibri Light" w:cs="Calibri Light"/>
                <w:color w:val="002060"/>
              </w:rPr>
            </w:pPr>
            <w:r>
              <w:rPr>
                <w:rFonts w:ascii="Calibri Light" w:hAnsi="Calibri Light" w:cs="Calibri Light"/>
                <w:color w:val="002060"/>
              </w:rPr>
              <w:t xml:space="preserve">Explanations of any abbreviations or jargon contained in this job description can be found in our </w:t>
            </w:r>
            <w:hyperlink r:id="rId9" w:history="1">
              <w:r w:rsidRPr="00500929">
                <w:rPr>
                  <w:rStyle w:val="Hyperlink"/>
                  <w:rFonts w:ascii="Calibri Light" w:hAnsi="Calibri Light" w:cs="Calibri Light"/>
                </w:rPr>
                <w:t>Twynham Learning Glossary</w:t>
              </w:r>
            </w:hyperlink>
            <w:r>
              <w:rPr>
                <w:rFonts w:ascii="Calibri Light" w:hAnsi="Calibri Light" w:cs="Calibri Light"/>
                <w:color w:val="002060"/>
              </w:rPr>
              <w:t>.</w:t>
            </w:r>
          </w:p>
          <w:p w14:paraId="452DF6ED" w14:textId="22D27FE3" w:rsidR="005B151A" w:rsidRPr="007227C0" w:rsidRDefault="005B151A" w:rsidP="00FB350D">
            <w:pPr>
              <w:pStyle w:val="ListParagraph"/>
              <w:numPr>
                <w:ilvl w:val="0"/>
                <w:numId w:val="2"/>
              </w:numPr>
              <w:spacing w:after="0" w:line="240" w:lineRule="auto"/>
              <w:ind w:left="0" w:right="0" w:hanging="284"/>
              <w:rPr>
                <w:rFonts w:asciiTheme="majorHAnsi" w:hAnsiTheme="majorHAnsi" w:cstheme="majorHAnsi"/>
                <w:color w:val="002060"/>
              </w:rPr>
            </w:pPr>
          </w:p>
        </w:tc>
      </w:tr>
    </w:tbl>
    <w:p w14:paraId="73FF9AEA" w14:textId="77777777" w:rsidR="005C2FBE" w:rsidRDefault="005C2FBE"/>
    <w:sectPr w:rsidR="005C2F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96BFC7B"/>
    <w:multiLevelType w:val="hybridMultilevel"/>
    <w:tmpl w:val="FA7884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071F41"/>
    <w:multiLevelType w:val="hybridMultilevel"/>
    <w:tmpl w:val="554812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7E57E4"/>
    <w:multiLevelType w:val="hybridMultilevel"/>
    <w:tmpl w:val="0F1C0B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E0C7C"/>
    <w:multiLevelType w:val="hybridMultilevel"/>
    <w:tmpl w:val="084E19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39050E"/>
    <w:multiLevelType w:val="hybridMultilevel"/>
    <w:tmpl w:val="31D29EB4"/>
    <w:lvl w:ilvl="0" w:tplc="FFFFFFFF">
      <w:start w:val="1"/>
      <w:numFmt w:val="bullet"/>
      <w:lvlText w:val="•"/>
      <w:lvlJc w:val="left"/>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181FF4"/>
    <w:multiLevelType w:val="hybridMultilevel"/>
    <w:tmpl w:val="1FB25F6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 w15:restartNumberingAfterBreak="0">
    <w:nsid w:val="2EB874CA"/>
    <w:multiLevelType w:val="hybridMultilevel"/>
    <w:tmpl w:val="6374E71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7" w15:restartNumberingAfterBreak="0">
    <w:nsid w:val="514518F2"/>
    <w:multiLevelType w:val="hybridMultilevel"/>
    <w:tmpl w:val="875AE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17149E"/>
    <w:multiLevelType w:val="hybridMultilevel"/>
    <w:tmpl w:val="2BB638A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num w:numId="1">
    <w:abstractNumId w:val="3"/>
  </w:num>
  <w:num w:numId="2">
    <w:abstractNumId w:val="5"/>
  </w:num>
  <w:num w:numId="3">
    <w:abstractNumId w:val="1"/>
  </w:num>
  <w:num w:numId="4">
    <w:abstractNumId w:val="2"/>
  </w:num>
  <w:num w:numId="5">
    <w:abstractNumId w:val="8"/>
  </w:num>
  <w:num w:numId="6">
    <w:abstractNumId w:val="6"/>
  </w:num>
  <w:num w:numId="7">
    <w:abstractNumId w:val="7"/>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1D"/>
    <w:rsid w:val="00000D52"/>
    <w:rsid w:val="000019C0"/>
    <w:rsid w:val="000059EA"/>
    <w:rsid w:val="0004026F"/>
    <w:rsid w:val="00061A75"/>
    <w:rsid w:val="00086190"/>
    <w:rsid w:val="000A6794"/>
    <w:rsid w:val="000A7B27"/>
    <w:rsid w:val="000C1852"/>
    <w:rsid w:val="000D2360"/>
    <w:rsid w:val="00135545"/>
    <w:rsid w:val="00150E34"/>
    <w:rsid w:val="00173F15"/>
    <w:rsid w:val="001B0D5E"/>
    <w:rsid w:val="002562A9"/>
    <w:rsid w:val="0030370F"/>
    <w:rsid w:val="00312C50"/>
    <w:rsid w:val="00343E36"/>
    <w:rsid w:val="003A0F1D"/>
    <w:rsid w:val="003D753F"/>
    <w:rsid w:val="00425881"/>
    <w:rsid w:val="00450F45"/>
    <w:rsid w:val="00465459"/>
    <w:rsid w:val="00471353"/>
    <w:rsid w:val="0048645F"/>
    <w:rsid w:val="004873E1"/>
    <w:rsid w:val="004C6E06"/>
    <w:rsid w:val="004C7A40"/>
    <w:rsid w:val="0058090D"/>
    <w:rsid w:val="00591B42"/>
    <w:rsid w:val="005B151A"/>
    <w:rsid w:val="005C2FBE"/>
    <w:rsid w:val="005D7401"/>
    <w:rsid w:val="005F441B"/>
    <w:rsid w:val="006244FC"/>
    <w:rsid w:val="006347DF"/>
    <w:rsid w:val="00653B09"/>
    <w:rsid w:val="0069210D"/>
    <w:rsid w:val="006965FC"/>
    <w:rsid w:val="006D2B2B"/>
    <w:rsid w:val="006D3247"/>
    <w:rsid w:val="006F1ABC"/>
    <w:rsid w:val="00707116"/>
    <w:rsid w:val="0072042A"/>
    <w:rsid w:val="007227C0"/>
    <w:rsid w:val="00752E9A"/>
    <w:rsid w:val="007854B6"/>
    <w:rsid w:val="00787A8C"/>
    <w:rsid w:val="007C7A0E"/>
    <w:rsid w:val="00810A78"/>
    <w:rsid w:val="00817BD6"/>
    <w:rsid w:val="0082230D"/>
    <w:rsid w:val="00866636"/>
    <w:rsid w:val="008A4935"/>
    <w:rsid w:val="00911725"/>
    <w:rsid w:val="00923F38"/>
    <w:rsid w:val="009274E9"/>
    <w:rsid w:val="00927DF4"/>
    <w:rsid w:val="00973897"/>
    <w:rsid w:val="00A02339"/>
    <w:rsid w:val="00A26426"/>
    <w:rsid w:val="00AA6454"/>
    <w:rsid w:val="00AC7BBF"/>
    <w:rsid w:val="00AE4D30"/>
    <w:rsid w:val="00B32604"/>
    <w:rsid w:val="00B6358C"/>
    <w:rsid w:val="00B951E7"/>
    <w:rsid w:val="00BB71C6"/>
    <w:rsid w:val="00BD6832"/>
    <w:rsid w:val="00BF50E5"/>
    <w:rsid w:val="00C41AB8"/>
    <w:rsid w:val="00C55DA4"/>
    <w:rsid w:val="00C87EB0"/>
    <w:rsid w:val="00CB3EB6"/>
    <w:rsid w:val="00CC6C79"/>
    <w:rsid w:val="00CF1E5D"/>
    <w:rsid w:val="00D07F42"/>
    <w:rsid w:val="00D105AD"/>
    <w:rsid w:val="00D30596"/>
    <w:rsid w:val="00D40D37"/>
    <w:rsid w:val="00D74275"/>
    <w:rsid w:val="00D74FAE"/>
    <w:rsid w:val="00D763AA"/>
    <w:rsid w:val="00DA3FC8"/>
    <w:rsid w:val="00DE0120"/>
    <w:rsid w:val="00DF0418"/>
    <w:rsid w:val="00E27DF8"/>
    <w:rsid w:val="00E661F3"/>
    <w:rsid w:val="00E77967"/>
    <w:rsid w:val="00E93191"/>
    <w:rsid w:val="00EE22B1"/>
    <w:rsid w:val="00FB350D"/>
    <w:rsid w:val="00FD60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A5076"/>
  <w15:chartTrackingRefBased/>
  <w15:docId w15:val="{298E91D7-A88B-423C-94C0-BA45EFBF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0F1D"/>
    <w:pPr>
      <w:spacing w:after="162" w:line="258" w:lineRule="auto"/>
      <w:ind w:left="10" w:right="278" w:hanging="10"/>
    </w:pPr>
    <w:rPr>
      <w:rFonts w:ascii="Calibri" w:eastAsia="Calibri" w:hAnsi="Calibri" w:cs="Calibri"/>
      <w:color w:val="2E74B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A0F1D"/>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3A0F1D"/>
    <w:pPr>
      <w:ind w:left="720"/>
      <w:contextualSpacing/>
    </w:pPr>
  </w:style>
  <w:style w:type="character" w:styleId="CommentReference">
    <w:name w:val="annotation reference"/>
    <w:basedOn w:val="DefaultParagraphFont"/>
    <w:uiPriority w:val="99"/>
    <w:semiHidden/>
    <w:unhideWhenUsed/>
    <w:rsid w:val="00FB350D"/>
    <w:rPr>
      <w:sz w:val="16"/>
      <w:szCs w:val="16"/>
    </w:rPr>
  </w:style>
  <w:style w:type="paragraph" w:styleId="CommentText">
    <w:name w:val="annotation text"/>
    <w:basedOn w:val="Normal"/>
    <w:link w:val="CommentTextChar"/>
    <w:uiPriority w:val="99"/>
    <w:semiHidden/>
    <w:unhideWhenUsed/>
    <w:rsid w:val="00FB350D"/>
    <w:pPr>
      <w:spacing w:after="200" w:line="240" w:lineRule="auto"/>
      <w:ind w:left="0" w:right="0" w:firstLine="0"/>
    </w:pPr>
    <w:rPr>
      <w:rFonts w:cs="Times New Roman"/>
      <w:color w:val="auto"/>
      <w:sz w:val="20"/>
      <w:szCs w:val="20"/>
      <w:lang w:eastAsia="en-US"/>
    </w:rPr>
  </w:style>
  <w:style w:type="character" w:customStyle="1" w:styleId="CommentTextChar">
    <w:name w:val="Comment Text Char"/>
    <w:basedOn w:val="DefaultParagraphFont"/>
    <w:link w:val="CommentText"/>
    <w:uiPriority w:val="99"/>
    <w:semiHidden/>
    <w:rsid w:val="00FB350D"/>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B35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50D"/>
    <w:rPr>
      <w:rFonts w:ascii="Segoe UI" w:eastAsia="Calibri" w:hAnsi="Segoe UI" w:cs="Segoe UI"/>
      <w:color w:val="2E74B5"/>
      <w:sz w:val="18"/>
      <w:szCs w:val="18"/>
      <w:lang w:eastAsia="en-GB"/>
    </w:rPr>
  </w:style>
  <w:style w:type="character" w:styleId="Hyperlink">
    <w:name w:val="Hyperlink"/>
    <w:basedOn w:val="DefaultParagraphFont"/>
    <w:uiPriority w:val="99"/>
    <w:unhideWhenUsed/>
    <w:rsid w:val="005B15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wynhamlearning.com/1038/twynham-learning-glossary?search=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11d83e-f3cc-40a3-b40f-75707fc3bb1d" xsi:nil="true"/>
    <lcf76f155ced4ddcb4097134ff3c332f xmlns="c43615f9-b002-4472-8ae5-8f57194bd4e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81B7378E9BEA46B686EB80B0024313" ma:contentTypeVersion="13" ma:contentTypeDescription="Create a new document." ma:contentTypeScope="" ma:versionID="2cbf9cdb74dc89ba6f6d9ff3ec043cc4">
  <xsd:schema xmlns:xsd="http://www.w3.org/2001/XMLSchema" xmlns:xs="http://www.w3.org/2001/XMLSchema" xmlns:p="http://schemas.microsoft.com/office/2006/metadata/properties" xmlns:ns2="c43615f9-b002-4472-8ae5-8f57194bd4ee" xmlns:ns3="bc11d83e-f3cc-40a3-b40f-75707fc3bb1d" targetNamespace="http://schemas.microsoft.com/office/2006/metadata/properties" ma:root="true" ma:fieldsID="6a554a3319447f67e546c285ffcc6497" ns2:_="" ns3:_="">
    <xsd:import namespace="c43615f9-b002-4472-8ae5-8f57194bd4ee"/>
    <xsd:import namespace="bc11d83e-f3cc-40a3-b40f-75707fc3bb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615f9-b002-4472-8ae5-8f57194bd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4bdb53e-6792-4a61-a020-bc936644855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11d83e-f3cc-40a3-b40f-75707fc3bb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8607ac7-48dc-4c65-8311-97e1b8e4ae1d}" ma:internalName="TaxCatchAll" ma:showField="CatchAllData" ma:web="bc11d83e-f3cc-40a3-b40f-75707fc3bb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53DC40-635A-4AD8-824C-3AC7A426B2C0}">
  <ds:schemaRefs>
    <ds:schemaRef ds:uri="http://purl.org/dc/elements/1.1/"/>
    <ds:schemaRef ds:uri="http://schemas.microsoft.com/office/2006/documentManagement/types"/>
    <ds:schemaRef ds:uri="http://schemas.microsoft.com/office/infopath/2007/PartnerControls"/>
    <ds:schemaRef ds:uri="http://purl.org/dc/terms/"/>
    <ds:schemaRef ds:uri="http://purl.org/dc/dcmitype/"/>
    <ds:schemaRef ds:uri="bc11d83e-f3cc-40a3-b40f-75707fc3bb1d"/>
    <ds:schemaRef ds:uri="http://www.w3.org/XML/1998/namespace"/>
    <ds:schemaRef ds:uri="http://schemas.microsoft.com/office/2006/metadata/properties"/>
    <ds:schemaRef ds:uri="c43615f9-b002-4472-8ae5-8f57194bd4ee"/>
    <ds:schemaRef ds:uri="http://schemas.openxmlformats.org/package/2006/metadata/core-properties"/>
  </ds:schemaRefs>
</ds:datastoreItem>
</file>

<file path=customXml/itemProps2.xml><?xml version="1.0" encoding="utf-8"?>
<ds:datastoreItem xmlns:ds="http://schemas.openxmlformats.org/officeDocument/2006/customXml" ds:itemID="{205EAD43-FD19-4F3F-AB47-E6DA3AB79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615f9-b002-4472-8ae5-8f57194bd4ee"/>
    <ds:schemaRef ds:uri="bc11d83e-f3cc-40a3-b40f-75707fc3b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909DB1-6E13-4432-A928-F5B9398D19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1555</Words>
  <Characters>8869</Characters>
  <Application>Microsoft Office Word</Application>
  <DocSecurity>2</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Elsworth</dc:creator>
  <cp:keywords/>
  <dc:description/>
  <cp:lastModifiedBy>Vicky Elsworth</cp:lastModifiedBy>
  <cp:revision>5</cp:revision>
  <dcterms:created xsi:type="dcterms:W3CDTF">2026-10-06T11:08:00Z</dcterms:created>
  <dcterms:modified xsi:type="dcterms:W3CDTF">2026-10-09T14:11:00Z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0x010100C581B7378E9BEA46B686EB80B0024313</vt:lpwstr>
  </property>
  <property fmtid="{D5CDD505-2E9C-101B-9397-08002B2CF9AE}" pid="3" name="MediaServiceImageTags">
    <vt:lpwstr/>
  </property>
</Properties>
</file>